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1" w:rsidRDefault="00EB5E81" w:rsidP="00EB5E81">
      <w:pPr>
        <w:tabs>
          <w:tab w:val="center" w:pos="4320"/>
          <w:tab w:val="right" w:pos="8640"/>
        </w:tabs>
        <w:rPr>
          <w:lang w:val="en-US"/>
        </w:rPr>
      </w:pPr>
      <w:r>
        <w:rPr>
          <w:noProof/>
        </w:rPr>
        <w:drawing>
          <wp:inline distT="0" distB="0" distL="0" distR="0" wp14:anchorId="5CD8AD5B" wp14:editId="7F7F530C">
            <wp:extent cx="1030406" cy="902271"/>
            <wp:effectExtent l="19050" t="19050" r="17780" b="1270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958" cy="915013"/>
                    </a:xfrm>
                    <a:prstGeom prst="rect">
                      <a:avLst/>
                    </a:prstGeom>
                    <a:noFill/>
                    <a:ln w="6350" cmpd="sng">
                      <a:solidFill>
                        <a:srgbClr val="000000"/>
                      </a:solidFill>
                      <a:miter lim="800000"/>
                      <a:headEnd/>
                      <a:tailEnd/>
                    </a:ln>
                    <a:effectLst/>
                  </pic:spPr>
                </pic:pic>
              </a:graphicData>
            </a:graphic>
          </wp:inline>
        </w:drawing>
      </w:r>
      <w:r>
        <w:rPr>
          <w:lang w:val="en-US"/>
        </w:rPr>
        <w:t xml:space="preserve"> </w:t>
      </w:r>
      <w:r>
        <w:rPr>
          <w:lang w:val="en-US"/>
        </w:rPr>
        <w:tab/>
        <w:t xml:space="preserve">             </w:t>
      </w:r>
      <w:r>
        <w:rPr>
          <w:lang w:val="en-US"/>
        </w:rPr>
        <w:tab/>
      </w:r>
    </w:p>
    <w:p w:rsidR="00EB5E81" w:rsidRDefault="00EB5E81" w:rsidP="00EB5E81">
      <w:pPr>
        <w:tabs>
          <w:tab w:val="center" w:pos="4320"/>
          <w:tab w:val="right" w:pos="8640"/>
        </w:tabs>
        <w:rPr>
          <w:lang w:val="en-US"/>
        </w:rPr>
      </w:pPr>
    </w:p>
    <w:p w:rsidR="00EB5E81" w:rsidRDefault="00EB5E81" w:rsidP="00EB5E81">
      <w:pPr>
        <w:tabs>
          <w:tab w:val="center" w:pos="4320"/>
          <w:tab w:val="right" w:pos="8640"/>
        </w:tabs>
        <w:rPr>
          <w:lang w:val="en-US"/>
        </w:rPr>
      </w:pPr>
      <w:r>
        <w:rPr>
          <w:rFonts w:ascii="Times" w:hAnsi="Times"/>
          <w:b/>
          <w:color w:val="000080"/>
          <w:sz w:val="26"/>
          <w:szCs w:val="26"/>
        </w:rPr>
        <w:t>19/7</w:t>
      </w:r>
      <w:r w:rsidRPr="00186612">
        <w:rPr>
          <w:rFonts w:ascii="Times" w:hAnsi="Times"/>
          <w:b/>
          <w:color w:val="000080"/>
          <w:sz w:val="26"/>
          <w:szCs w:val="26"/>
        </w:rPr>
        <w:t>/201</w:t>
      </w:r>
      <w:r>
        <w:rPr>
          <w:rFonts w:ascii="Times" w:hAnsi="Times"/>
          <w:b/>
          <w:color w:val="000080"/>
          <w:sz w:val="26"/>
          <w:szCs w:val="26"/>
        </w:rPr>
        <w:t>8</w:t>
      </w:r>
    </w:p>
    <w:p w:rsidR="00EB5E81" w:rsidRDefault="00EB5E81" w:rsidP="00EB5E81">
      <w:pPr>
        <w:tabs>
          <w:tab w:val="center" w:pos="4320"/>
          <w:tab w:val="right" w:pos="8640"/>
        </w:tabs>
        <w:jc w:val="both"/>
        <w:rPr>
          <w:rFonts w:ascii="Times" w:hAnsi="Times"/>
          <w:b/>
          <w:bCs/>
          <w:color w:val="FF0000"/>
          <w:sz w:val="26"/>
          <w:szCs w:val="26"/>
        </w:rPr>
      </w:pPr>
    </w:p>
    <w:p w:rsidR="00EB5E81" w:rsidRPr="005E1F17" w:rsidRDefault="00EB5E81" w:rsidP="00EB5E81">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EB5E81" w:rsidRPr="005E1F17" w:rsidRDefault="00EB5E81" w:rsidP="00EB5E81">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EB5E81" w:rsidRPr="005E1F17" w:rsidRDefault="00EB5E81" w:rsidP="00EB5E81">
      <w:pPr>
        <w:rPr>
          <w:rFonts w:ascii="Times" w:hAnsi="Times" w:cs="Sylfaen"/>
          <w:color w:val="000080"/>
          <w:sz w:val="22"/>
          <w:szCs w:val="22"/>
        </w:rPr>
      </w:pPr>
      <w:r w:rsidRPr="005E1F17">
        <w:rPr>
          <w:rFonts w:ascii="Times" w:hAnsi="Times" w:cs="Sylfaen"/>
          <w:color w:val="000080"/>
          <w:sz w:val="22"/>
          <w:szCs w:val="22"/>
        </w:rPr>
        <w:t>04 68 66 22 11</w:t>
      </w:r>
    </w:p>
    <w:p w:rsidR="00EB5E81" w:rsidRPr="005E1F17" w:rsidRDefault="00EB5E81" w:rsidP="00EB5E81">
      <w:pPr>
        <w:rPr>
          <w:rFonts w:ascii="Times" w:hAnsi="Times" w:cs="Sylfaen"/>
          <w:color w:val="000080"/>
          <w:sz w:val="22"/>
          <w:szCs w:val="22"/>
        </w:rPr>
      </w:pPr>
      <w:r w:rsidRPr="005E1F17">
        <w:rPr>
          <w:rFonts w:ascii="Times" w:hAnsi="Times" w:cs="Sylfaen"/>
          <w:color w:val="000080"/>
          <w:sz w:val="22"/>
          <w:szCs w:val="22"/>
        </w:rPr>
        <w:t>adreça postal :</w:t>
      </w:r>
      <w:r w:rsidRPr="005E1F17">
        <w:rPr>
          <w:rFonts w:ascii="Times" w:hAnsi="Times" w:cs="Sylfaen"/>
          <w:color w:val="000080"/>
          <w:sz w:val="22"/>
          <w:szCs w:val="22"/>
        </w:rPr>
        <w:tab/>
      </w:r>
      <w:r w:rsidRPr="005E1F17">
        <w:rPr>
          <w:rFonts w:ascii="Times" w:hAnsi="Times" w:cs="Sylfaen"/>
          <w:color w:val="000080"/>
          <w:sz w:val="22"/>
          <w:szCs w:val="22"/>
        </w:rPr>
        <w:tab/>
        <w:t>Universitat - Casa dels Països Catalans - P1</w:t>
      </w:r>
    </w:p>
    <w:p w:rsidR="00EB5E81" w:rsidRPr="005E1F17" w:rsidRDefault="00EB5E81" w:rsidP="00EB5E81">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Camí de la Passió Vella</w:t>
      </w:r>
    </w:p>
    <w:p w:rsidR="00EB5E81" w:rsidRPr="005E1F17" w:rsidRDefault="00EB5E81" w:rsidP="00EB5E81">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66860 Perpinyà cedex</w:t>
      </w:r>
    </w:p>
    <w:p w:rsidR="00EB5E81" w:rsidRPr="005E1F17" w:rsidRDefault="00EB5E81" w:rsidP="00EB5E81">
      <w:pPr>
        <w:rPr>
          <w:rFonts w:ascii="Times" w:hAnsi="Times" w:cs="Sylfaen"/>
          <w:color w:val="000080"/>
          <w:sz w:val="22"/>
          <w:szCs w:val="22"/>
          <w:u w:val="single"/>
        </w:rPr>
      </w:pPr>
    </w:p>
    <w:p w:rsidR="00EB5E81" w:rsidRDefault="00EB5E81" w:rsidP="00EB5E81">
      <w:pPr>
        <w:rPr>
          <w:rFonts w:ascii="Times" w:hAnsi="Times"/>
          <w:color w:val="000080"/>
          <w:sz w:val="22"/>
          <w:szCs w:val="22"/>
          <w:u w:val="single"/>
        </w:rPr>
      </w:pPr>
    </w:p>
    <w:p w:rsidR="00EB5E81" w:rsidRPr="00C90D12" w:rsidRDefault="00EB5E81" w:rsidP="00EB5E81">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xml:space="preserve"> : </w:t>
      </w:r>
      <w:r>
        <w:rPr>
          <w:rFonts w:ascii="Times" w:hAnsi="Times"/>
          <w:color w:val="000080"/>
          <w:sz w:val="26"/>
          <w:szCs w:val="26"/>
        </w:rPr>
        <w:t>médias / mitjans de comunicació</w:t>
      </w:r>
    </w:p>
    <w:p w:rsidR="00EB5E81" w:rsidRDefault="00EB5E81" w:rsidP="00EB5E81">
      <w:pPr>
        <w:spacing w:before="120"/>
        <w:rPr>
          <w:rFonts w:ascii="Calibri Light" w:hAnsi="Calibri Light"/>
          <w:sz w:val="24"/>
          <w:szCs w:val="24"/>
          <w:u w:val="single"/>
        </w:rPr>
      </w:pPr>
    </w:p>
    <w:p w:rsidR="00EB5E81" w:rsidRPr="00540C81" w:rsidRDefault="00EB5E81" w:rsidP="00EB5E81">
      <w:pPr>
        <w:spacing w:before="120"/>
        <w:rPr>
          <w:rFonts w:ascii="Calibri Light" w:hAnsi="Calibri Light" w:cs="Arial"/>
          <w:b/>
          <w:bCs/>
          <w:color w:val="000080"/>
          <w:sz w:val="24"/>
          <w:szCs w:val="24"/>
        </w:rPr>
      </w:pPr>
      <w:r w:rsidRPr="00540C81">
        <w:rPr>
          <w:rFonts w:ascii="Calibri Light" w:hAnsi="Calibri Light"/>
          <w:sz w:val="24"/>
          <w:szCs w:val="24"/>
          <w:u w:val="single"/>
        </w:rPr>
        <w:t>Objecte</w:t>
      </w:r>
      <w:r>
        <w:rPr>
          <w:rFonts w:ascii="Calibri Light" w:hAnsi="Calibri Light"/>
          <w:sz w:val="24"/>
          <w:szCs w:val="24"/>
        </w:rPr>
        <w:t> : comunicat</w:t>
      </w:r>
      <w:r w:rsidRPr="00540C81">
        <w:rPr>
          <w:rFonts w:ascii="Calibri Light" w:hAnsi="Calibri Light"/>
          <w:sz w:val="24"/>
          <w:szCs w:val="24"/>
        </w:rPr>
        <w:t xml:space="preserve"> </w:t>
      </w:r>
      <w:r>
        <w:rPr>
          <w:rFonts w:ascii="Calibri Light" w:hAnsi="Calibri Light"/>
          <w:sz w:val="24"/>
          <w:szCs w:val="24"/>
        </w:rPr>
        <w:t xml:space="preserve">de premsa / communiqué : </w:t>
      </w:r>
      <w:r w:rsidR="00C7600F">
        <w:rPr>
          <w:rFonts w:ascii="Calibri Light" w:hAnsi="Calibri Light"/>
          <w:sz w:val="24"/>
          <w:szCs w:val="24"/>
        </w:rPr>
        <w:t>Première agrégation de</w:t>
      </w:r>
      <w:bookmarkStart w:id="0" w:name="_GoBack"/>
      <w:bookmarkEnd w:id="0"/>
      <w:r>
        <w:rPr>
          <w:rFonts w:ascii="Calibri Light" w:hAnsi="Calibri Light"/>
          <w:sz w:val="24"/>
          <w:szCs w:val="24"/>
        </w:rPr>
        <w:t xml:space="preserve"> catalan </w:t>
      </w:r>
    </w:p>
    <w:p w:rsidR="00EB5E81" w:rsidRPr="00C90D12" w:rsidRDefault="00EB5E81" w:rsidP="00EB5E81">
      <w:pPr>
        <w:rPr>
          <w:rFonts w:ascii="Times" w:hAnsi="Times"/>
          <w:color w:val="000080"/>
          <w:sz w:val="26"/>
          <w:szCs w:val="26"/>
        </w:rPr>
      </w:pPr>
    </w:p>
    <w:p w:rsidR="00EB5E81" w:rsidRDefault="00EB5E81" w:rsidP="00EB5E81">
      <w:pPr>
        <w:jc w:val="center"/>
        <w:rPr>
          <w:rFonts w:ascii="Arial" w:hAnsi="Arial" w:cs="Arial"/>
          <w:b/>
          <w:sz w:val="28"/>
          <w:szCs w:val="28"/>
          <w:u w:val="single"/>
        </w:rPr>
      </w:pPr>
    </w:p>
    <w:p w:rsidR="00EB5E81" w:rsidRPr="0042451F" w:rsidRDefault="00EB5E81" w:rsidP="00EB5E81">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EB5E81" w:rsidRPr="00C90D12" w:rsidRDefault="00EB5E81" w:rsidP="00EB5E81">
      <w:pPr>
        <w:jc w:val="center"/>
        <w:rPr>
          <w:rFonts w:ascii="Times" w:hAnsi="Times"/>
          <w:sz w:val="26"/>
          <w:szCs w:val="26"/>
          <w:u w:val="single"/>
        </w:rPr>
      </w:pPr>
    </w:p>
    <w:p w:rsidR="00EB5E81" w:rsidRPr="0042451F" w:rsidRDefault="00EB5E81" w:rsidP="00EB5E81">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Gràcies per publicar la informació següent :</w:t>
      </w:r>
    </w:p>
    <w:p w:rsidR="00EB5E81" w:rsidRPr="0042451F" w:rsidRDefault="00EB5E81" w:rsidP="00EB5E81">
      <w:pPr>
        <w:jc w:val="center"/>
        <w:rPr>
          <w:rFonts w:ascii="Times" w:hAnsi="Times"/>
          <w:i/>
          <w:sz w:val="24"/>
          <w:szCs w:val="24"/>
        </w:rPr>
      </w:pPr>
      <w:r w:rsidRPr="0042451F">
        <w:rPr>
          <w:rFonts w:ascii="Times" w:hAnsi="Times"/>
          <w:sz w:val="24"/>
          <w:szCs w:val="24"/>
        </w:rPr>
        <w:t xml:space="preserve">(A la vostra disposició per tota precisió / </w:t>
      </w:r>
      <w:r w:rsidRPr="0042451F">
        <w:rPr>
          <w:rFonts w:ascii="Times" w:hAnsi="Times"/>
          <w:i/>
          <w:sz w:val="24"/>
          <w:szCs w:val="24"/>
        </w:rPr>
        <w:t>À votre disposition pour toute précision)</w:t>
      </w:r>
    </w:p>
    <w:p w:rsidR="00EB5E81" w:rsidRDefault="00EB5E81" w:rsidP="00EB5E81">
      <w:pPr>
        <w:rPr>
          <w:rFonts w:ascii="Times" w:hAnsi="Times"/>
          <w:sz w:val="26"/>
          <w:szCs w:val="26"/>
        </w:rPr>
      </w:pPr>
    </w:p>
    <w:p w:rsidR="00EB5E81" w:rsidRPr="00540C81" w:rsidRDefault="00EB5E81" w:rsidP="00EB5E81">
      <w:pPr>
        <w:rPr>
          <w:rFonts w:ascii="Calibri Light" w:hAnsi="Calibri Light"/>
        </w:rPr>
      </w:pPr>
    </w:p>
    <w:p w:rsidR="00EB5E81" w:rsidRPr="00540C81" w:rsidRDefault="00EB5E81" w:rsidP="00EB5E81">
      <w:pPr>
        <w:jc w:val="center"/>
        <w:rPr>
          <w:rFonts w:ascii="Calibri Light" w:hAnsi="Calibri Light"/>
          <w:b/>
          <w:color w:val="000080"/>
          <w:sz w:val="24"/>
          <w:szCs w:val="24"/>
        </w:rPr>
      </w:pPr>
    </w:p>
    <w:p w:rsidR="00EB5E81" w:rsidRPr="00540C81" w:rsidRDefault="00EB5E81" w:rsidP="00EB5E81">
      <w:pPr>
        <w:jc w:val="center"/>
        <w:rPr>
          <w:rFonts w:ascii="Calibri Light" w:hAnsi="Calibri Light" w:cs="Arial"/>
          <w:b/>
          <w:bCs/>
          <w:color w:val="000080"/>
          <w:sz w:val="36"/>
          <w:szCs w:val="36"/>
        </w:rPr>
      </w:pPr>
      <w:r>
        <w:rPr>
          <w:rFonts w:ascii="Calibri Light" w:hAnsi="Calibri Light" w:cs="Arial"/>
          <w:b/>
          <w:bCs/>
          <w:color w:val="000080"/>
          <w:sz w:val="36"/>
          <w:szCs w:val="36"/>
        </w:rPr>
        <w:t>Primera sessió de l’agregació de català en 2019</w:t>
      </w:r>
    </w:p>
    <w:p w:rsidR="00EB5E81" w:rsidRPr="00540C81" w:rsidRDefault="00EB5E81" w:rsidP="00EB5E81">
      <w:pPr>
        <w:rPr>
          <w:rFonts w:ascii="Calibri Light" w:hAnsi="Calibri Light"/>
          <w:color w:val="000080"/>
          <w:sz w:val="24"/>
          <w:szCs w:val="24"/>
        </w:rPr>
      </w:pPr>
    </w:p>
    <w:p w:rsidR="00EB5E81" w:rsidRDefault="00EB5E81" w:rsidP="00EB5E81">
      <w:pPr>
        <w:spacing w:line="360" w:lineRule="auto"/>
        <w:jc w:val="both"/>
        <w:rPr>
          <w:rFonts w:ascii="Calibri Light" w:hAnsi="Calibri Light"/>
          <w:color w:val="002060"/>
          <w:sz w:val="24"/>
          <w:szCs w:val="24"/>
        </w:rPr>
      </w:pPr>
      <w:r>
        <w:rPr>
          <w:rFonts w:ascii="Calibri Light" w:hAnsi="Calibri Light" w:cs="Sylfaen"/>
          <w:b/>
          <w:color w:val="000080"/>
          <w:sz w:val="24"/>
          <w:szCs w:val="24"/>
          <w:u w:val="single"/>
        </w:rPr>
        <w:t>L’APLEC, Associació per a l’ensenyament del català</w:t>
      </w:r>
      <w:r w:rsidRPr="00540C81">
        <w:rPr>
          <w:rFonts w:ascii="Calibri Light" w:hAnsi="Calibri Light" w:cs="Sylfaen"/>
          <w:b/>
          <w:color w:val="000080"/>
          <w:sz w:val="24"/>
          <w:szCs w:val="24"/>
          <w:u w:val="single"/>
        </w:rPr>
        <w:t xml:space="preserve"> </w:t>
      </w:r>
      <w:r>
        <w:rPr>
          <w:rFonts w:ascii="Calibri Light" w:hAnsi="Calibri Light"/>
          <w:b/>
          <w:color w:val="000080"/>
          <w:sz w:val="24"/>
          <w:szCs w:val="24"/>
          <w:u w:val="single"/>
        </w:rPr>
        <w:t>comunica</w:t>
      </w:r>
      <w:r w:rsidRPr="00540C81">
        <w:rPr>
          <w:rFonts w:ascii="Calibri Light" w:hAnsi="Calibri Light"/>
          <w:b/>
          <w:color w:val="000080"/>
          <w:sz w:val="24"/>
          <w:szCs w:val="24"/>
        </w:rPr>
        <w:t xml:space="preserve"> : </w:t>
      </w:r>
      <w:r>
        <w:rPr>
          <w:rFonts w:ascii="Calibri Light" w:hAnsi="Calibri Light"/>
          <w:color w:val="002060"/>
          <w:sz w:val="24"/>
          <w:szCs w:val="24"/>
        </w:rPr>
        <w:t>L’APLEC se felicita de la creació de l’agregació de les llengües de França i anuncia que s’acaba de publicar el programa de les proves de català (</w:t>
      </w:r>
      <w:hyperlink r:id="rId9" w:history="1">
        <w:r w:rsidRPr="00F74134">
          <w:rPr>
            <w:rStyle w:val="Lienhypertexte"/>
            <w:rFonts w:ascii="Calibri Light" w:hAnsi="Calibri Light"/>
            <w:sz w:val="24"/>
            <w:szCs w:val="24"/>
          </w:rPr>
          <w:t>http://www.devenirenseignant.gouv.fr/cid100820/les-programmes-des-concours-enseignants-second-degre-session-2019.html</w:t>
        </w:r>
      </w:hyperlink>
      <w:r>
        <w:rPr>
          <w:rFonts w:ascii="Calibri Light" w:hAnsi="Calibri Light"/>
          <w:color w:val="002060"/>
          <w:sz w:val="24"/>
          <w:szCs w:val="24"/>
        </w:rPr>
        <w:t>). El concurs proposarà una plaça</w:t>
      </w:r>
      <w:r w:rsidRPr="00663F15">
        <w:rPr>
          <w:rFonts w:ascii="Calibri Light" w:hAnsi="Calibri Light"/>
          <w:color w:val="002060"/>
          <w:sz w:val="24"/>
          <w:szCs w:val="24"/>
        </w:rPr>
        <w:t xml:space="preserve"> </w:t>
      </w:r>
      <w:r>
        <w:rPr>
          <w:rFonts w:ascii="Calibri Light" w:hAnsi="Calibri Light"/>
          <w:color w:val="002060"/>
          <w:sz w:val="24"/>
          <w:szCs w:val="24"/>
        </w:rPr>
        <w:t>per la sessió 2019 (al mateix temps que la llengua basca, i després que en 2018, el concurs hagi proposat una plaça pel bretó, el cors i l’occità. Una agregació de català permet (per fi !) que els professors de secundari puguin – com els seus col·legues de les altres disciplines – preveure una progressió de llur carrera. També d</w:t>
      </w:r>
      <w:r w:rsidR="000236B8">
        <w:rPr>
          <w:rFonts w:ascii="Calibri Light" w:hAnsi="Calibri Light"/>
          <w:color w:val="002060"/>
          <w:sz w:val="24"/>
          <w:szCs w:val="24"/>
        </w:rPr>
        <w:t>eixa la perspectiva que se creï la funció d’inspector</w:t>
      </w:r>
      <w:r>
        <w:rPr>
          <w:rFonts w:ascii="Calibri Light" w:hAnsi="Calibri Light"/>
          <w:color w:val="002060"/>
          <w:sz w:val="24"/>
          <w:szCs w:val="24"/>
        </w:rPr>
        <w:t xml:space="preserve"> de llengües dites regi</w:t>
      </w:r>
      <w:r w:rsidR="000236B8">
        <w:rPr>
          <w:rFonts w:ascii="Calibri Light" w:hAnsi="Calibri Light"/>
          <w:color w:val="002060"/>
          <w:sz w:val="24"/>
          <w:szCs w:val="24"/>
        </w:rPr>
        <w:t>onals (que per ara no existeix</w:t>
      </w:r>
      <w:r>
        <w:rPr>
          <w:rFonts w:ascii="Calibri Light" w:hAnsi="Calibri Light"/>
          <w:color w:val="002060"/>
          <w:sz w:val="24"/>
          <w:szCs w:val="24"/>
        </w:rPr>
        <w:t xml:space="preserve">). </w:t>
      </w:r>
    </w:p>
    <w:p w:rsidR="00EB5E81" w:rsidRDefault="00EB5E81" w:rsidP="00EB5E81">
      <w:pPr>
        <w:spacing w:line="360" w:lineRule="auto"/>
        <w:jc w:val="both"/>
        <w:rPr>
          <w:rFonts w:ascii="Calibri Light" w:hAnsi="Calibri Light"/>
          <w:color w:val="002060"/>
          <w:sz w:val="24"/>
          <w:szCs w:val="24"/>
        </w:rPr>
      </w:pPr>
      <w:r>
        <w:rPr>
          <w:rFonts w:ascii="Calibri Light" w:hAnsi="Calibri Light"/>
          <w:color w:val="002060"/>
          <w:sz w:val="24"/>
          <w:szCs w:val="24"/>
        </w:rPr>
        <w:t xml:space="preserve">L’IFCT – els Estudis Catalans de la Universitat – preveuen d’obrir a la reentrada de </w:t>
      </w:r>
      <w:r>
        <w:rPr>
          <w:rFonts w:ascii="Calibri Light" w:hAnsi="Calibri Light"/>
          <w:color w:val="002060"/>
          <w:sz w:val="24"/>
          <w:szCs w:val="24"/>
        </w:rPr>
        <w:lastRenderedPageBreak/>
        <w:t>setembre 2018 (i tan bon punt rebi confirmació del suport financer de les institucions locals…) una preparació al concurs. Els futurs candidats han de contactar l’IFCT (</w:t>
      </w:r>
      <w:hyperlink r:id="rId10" w:history="1">
        <w:r w:rsidRPr="00F74134">
          <w:rPr>
            <w:rStyle w:val="Lienhypertexte"/>
            <w:rFonts w:ascii="Calibri Light" w:hAnsi="Calibri Light"/>
            <w:sz w:val="24"/>
            <w:szCs w:val="24"/>
          </w:rPr>
          <w:t>ifct@univ-perp.fr</w:t>
        </w:r>
      </w:hyperlink>
      <w:r>
        <w:rPr>
          <w:rFonts w:ascii="Calibri Light" w:hAnsi="Calibri Light"/>
          <w:color w:val="002060"/>
          <w:sz w:val="24"/>
          <w:szCs w:val="24"/>
        </w:rPr>
        <w:t>) per rebre les informacions al respecte.</w:t>
      </w:r>
    </w:p>
    <w:p w:rsidR="00EB5E81" w:rsidRDefault="00EB5E81" w:rsidP="00EB5E81">
      <w:pPr>
        <w:spacing w:line="360" w:lineRule="auto"/>
        <w:jc w:val="both"/>
        <w:rPr>
          <w:rFonts w:ascii="Calibri Light" w:hAnsi="Calibri Light"/>
          <w:color w:val="002060"/>
          <w:sz w:val="24"/>
          <w:szCs w:val="24"/>
        </w:rPr>
      </w:pPr>
      <w:r>
        <w:rPr>
          <w:rFonts w:ascii="Calibri Light" w:hAnsi="Calibri Light"/>
          <w:color w:val="002060"/>
          <w:sz w:val="24"/>
          <w:szCs w:val="24"/>
        </w:rPr>
        <w:t>L’APLEC dona tanmateix suport a les associacions de defensa de les llengües i al Consell nacional de les universitatss (CNU secció 73 d</w:t>
      </w:r>
      <w:r w:rsidR="000236B8">
        <w:rPr>
          <w:rFonts w:ascii="Calibri Light" w:hAnsi="Calibri Light"/>
          <w:color w:val="002060"/>
          <w:sz w:val="24"/>
          <w:szCs w:val="24"/>
        </w:rPr>
        <w:t>e</w:t>
      </w:r>
      <w:r>
        <w:rPr>
          <w:rFonts w:ascii="Calibri Light" w:hAnsi="Calibri Light"/>
          <w:color w:val="002060"/>
          <w:sz w:val="24"/>
          <w:szCs w:val="24"/>
        </w:rPr>
        <w:t xml:space="preserve"> les llengües regionals) que demanen al ministeri que el concurs pugui ser obert cada any per totes les llengües. Contacte i informacions : </w:t>
      </w:r>
      <w:hyperlink r:id="rId11" w:history="1">
        <w:r w:rsidRPr="00F74134">
          <w:rPr>
            <w:rStyle w:val="Lienhypertexte"/>
            <w:rFonts w:ascii="Calibri Light" w:hAnsi="Calibri Light"/>
            <w:sz w:val="24"/>
            <w:szCs w:val="24"/>
          </w:rPr>
          <w:t>www.aplec.cat</w:t>
        </w:r>
      </w:hyperlink>
      <w:r>
        <w:rPr>
          <w:rFonts w:ascii="Calibri Light" w:hAnsi="Calibri Light"/>
          <w:color w:val="002060"/>
          <w:sz w:val="24"/>
          <w:szCs w:val="24"/>
        </w:rPr>
        <w:t xml:space="preserve">. </w:t>
      </w:r>
    </w:p>
    <w:p w:rsidR="00EB5E81" w:rsidRDefault="00EB5E81" w:rsidP="00EB5E81">
      <w:pPr>
        <w:spacing w:line="360" w:lineRule="auto"/>
        <w:jc w:val="both"/>
        <w:rPr>
          <w:rFonts w:ascii="Calibri Light" w:hAnsi="Calibri Light"/>
          <w:color w:val="002060"/>
          <w:sz w:val="24"/>
          <w:szCs w:val="24"/>
        </w:rPr>
      </w:pPr>
    </w:p>
    <w:p w:rsidR="00EB5E81" w:rsidRDefault="00EB5E81" w:rsidP="00EB5E81">
      <w:pPr>
        <w:spacing w:line="360" w:lineRule="auto"/>
        <w:jc w:val="both"/>
        <w:rPr>
          <w:rFonts w:ascii="Calibri Light" w:hAnsi="Calibri Light"/>
          <w:color w:val="002060"/>
          <w:sz w:val="24"/>
          <w:szCs w:val="24"/>
        </w:rPr>
      </w:pPr>
    </w:p>
    <w:p w:rsidR="00EB5E81" w:rsidRPr="00540C81" w:rsidRDefault="00EB5E81" w:rsidP="00EB5E81">
      <w:pPr>
        <w:jc w:val="center"/>
        <w:rPr>
          <w:rFonts w:ascii="Calibri Light" w:hAnsi="Calibri Light" w:cs="Arial"/>
          <w:b/>
          <w:bCs/>
          <w:color w:val="000080"/>
          <w:sz w:val="36"/>
          <w:szCs w:val="36"/>
        </w:rPr>
      </w:pPr>
      <w:r>
        <w:rPr>
          <w:rFonts w:ascii="Calibri Light" w:hAnsi="Calibri Light" w:cs="Arial"/>
          <w:b/>
          <w:bCs/>
          <w:color w:val="000080"/>
          <w:sz w:val="36"/>
          <w:szCs w:val="36"/>
        </w:rPr>
        <w:t>Première session de l’agrégation de catalan en 2019</w:t>
      </w:r>
    </w:p>
    <w:p w:rsidR="00EB5E81" w:rsidRPr="00540C81" w:rsidRDefault="00EB5E81" w:rsidP="00EB5E81">
      <w:pPr>
        <w:rPr>
          <w:rFonts w:ascii="Calibri Light" w:hAnsi="Calibri Light"/>
          <w:color w:val="000080"/>
          <w:sz w:val="24"/>
          <w:szCs w:val="24"/>
        </w:rPr>
      </w:pPr>
    </w:p>
    <w:p w:rsidR="00EB5E81" w:rsidRDefault="00EB5E81" w:rsidP="00EB5E81">
      <w:pPr>
        <w:spacing w:line="360" w:lineRule="auto"/>
        <w:jc w:val="both"/>
        <w:rPr>
          <w:rFonts w:ascii="Calibri Light" w:hAnsi="Calibri Light"/>
          <w:color w:val="002060"/>
          <w:sz w:val="24"/>
          <w:szCs w:val="24"/>
        </w:rPr>
      </w:pPr>
      <w:r>
        <w:rPr>
          <w:rFonts w:ascii="Calibri Light" w:hAnsi="Calibri Light" w:cs="Sylfaen"/>
          <w:b/>
          <w:color w:val="000080"/>
          <w:sz w:val="24"/>
          <w:szCs w:val="24"/>
          <w:u w:val="single"/>
        </w:rPr>
        <w:t>L’APLEC, Associació per a l’ensenyament del català</w:t>
      </w:r>
      <w:r w:rsidRPr="00540C81">
        <w:rPr>
          <w:rFonts w:ascii="Calibri Light" w:hAnsi="Calibri Light" w:cs="Sylfaen"/>
          <w:b/>
          <w:color w:val="000080"/>
          <w:sz w:val="24"/>
          <w:szCs w:val="24"/>
          <w:u w:val="single"/>
        </w:rPr>
        <w:t xml:space="preserve"> </w:t>
      </w:r>
      <w:r>
        <w:rPr>
          <w:rFonts w:ascii="Calibri Light" w:hAnsi="Calibri Light"/>
          <w:b/>
          <w:color w:val="000080"/>
          <w:sz w:val="24"/>
          <w:szCs w:val="24"/>
          <w:u w:val="single"/>
        </w:rPr>
        <w:t>comunica</w:t>
      </w:r>
      <w:r w:rsidRPr="00540C81">
        <w:rPr>
          <w:rFonts w:ascii="Calibri Light" w:hAnsi="Calibri Light"/>
          <w:b/>
          <w:color w:val="000080"/>
          <w:sz w:val="24"/>
          <w:szCs w:val="24"/>
        </w:rPr>
        <w:t xml:space="preserve"> : </w:t>
      </w:r>
      <w:r>
        <w:rPr>
          <w:rFonts w:ascii="Calibri Light" w:hAnsi="Calibri Light"/>
          <w:color w:val="002060"/>
          <w:sz w:val="24"/>
          <w:szCs w:val="24"/>
        </w:rPr>
        <w:t>L’APLEC se félicite de la création de l’agrégation des langues de France et</w:t>
      </w:r>
      <w:r w:rsidR="009026C8">
        <w:rPr>
          <w:rFonts w:ascii="Calibri Light" w:hAnsi="Calibri Light"/>
          <w:color w:val="002060"/>
          <w:sz w:val="24"/>
          <w:szCs w:val="24"/>
        </w:rPr>
        <w:t xml:space="preserve"> an</w:t>
      </w:r>
      <w:r>
        <w:rPr>
          <w:rFonts w:ascii="Calibri Light" w:hAnsi="Calibri Light"/>
          <w:color w:val="002060"/>
          <w:sz w:val="24"/>
          <w:szCs w:val="24"/>
        </w:rPr>
        <w:t>nonce que vient d’être publié le programme des épreuves de catalan (</w:t>
      </w:r>
      <w:hyperlink r:id="rId12" w:history="1">
        <w:r w:rsidRPr="00F74134">
          <w:rPr>
            <w:rStyle w:val="Lienhypertexte"/>
            <w:rFonts w:ascii="Calibri Light" w:hAnsi="Calibri Light"/>
            <w:sz w:val="24"/>
            <w:szCs w:val="24"/>
          </w:rPr>
          <w:t>http://www.devenirenseignant.gouv.fr/cid100820/les-programmes-des-concours-enseignants-second-degre-session-2019.html</w:t>
        </w:r>
      </w:hyperlink>
      <w:r>
        <w:rPr>
          <w:rFonts w:ascii="Calibri Light" w:hAnsi="Calibri Light"/>
          <w:color w:val="002060"/>
          <w:sz w:val="24"/>
          <w:szCs w:val="24"/>
        </w:rPr>
        <w:t>). Le concours proposera un poste</w:t>
      </w:r>
      <w:r w:rsidRPr="00663F15">
        <w:rPr>
          <w:rFonts w:ascii="Calibri Light" w:hAnsi="Calibri Light"/>
          <w:color w:val="002060"/>
          <w:sz w:val="24"/>
          <w:szCs w:val="24"/>
        </w:rPr>
        <w:t xml:space="preserve"> </w:t>
      </w:r>
      <w:r>
        <w:rPr>
          <w:rFonts w:ascii="Calibri Light" w:hAnsi="Calibri Light"/>
          <w:color w:val="002060"/>
          <w:sz w:val="24"/>
          <w:szCs w:val="24"/>
        </w:rPr>
        <w:t xml:space="preserve">pour la session 2019 (de même que pour la langue basque, et après qu’en 2018, le concours ait proposé un poste pour le breton, un pour le corse et un pour l’occitan. Une agrégation de catalan permet (enfin !) que les professeurs du secondaire puissent – comme leurs collègues des autres disciplines –prévoir une progression de carrière. Elle ouvre oussi la perspective que soit créée la fonction d’inspecteur de langues dites régionales (qui aujourd’hui n’existe pas). </w:t>
      </w:r>
    </w:p>
    <w:p w:rsidR="00EB5E81" w:rsidRDefault="00EB5E81" w:rsidP="00EB5E81">
      <w:pPr>
        <w:spacing w:line="360" w:lineRule="auto"/>
        <w:jc w:val="both"/>
        <w:rPr>
          <w:rFonts w:ascii="Calibri Light" w:hAnsi="Calibri Light"/>
          <w:color w:val="002060"/>
          <w:sz w:val="24"/>
          <w:szCs w:val="24"/>
        </w:rPr>
      </w:pPr>
      <w:r>
        <w:rPr>
          <w:rFonts w:ascii="Calibri Light" w:hAnsi="Calibri Light"/>
          <w:color w:val="002060"/>
          <w:sz w:val="24"/>
          <w:szCs w:val="24"/>
        </w:rPr>
        <w:t>L’IFCT – les Études Catalanes à l’Université – prévoit d’ouvrir à la rentrée de septembre 2018 (et dès qu’il recevra confirmation du soutien financier des institutions locales…) une préparation au concours. Les futurs candidats doivent contacter l’IFCT (</w:t>
      </w:r>
      <w:hyperlink r:id="rId13" w:history="1">
        <w:r w:rsidRPr="00F74134">
          <w:rPr>
            <w:rStyle w:val="Lienhypertexte"/>
            <w:rFonts w:ascii="Calibri Light" w:hAnsi="Calibri Light"/>
            <w:sz w:val="24"/>
            <w:szCs w:val="24"/>
          </w:rPr>
          <w:t>ifct@univ-perp.fr</w:t>
        </w:r>
      </w:hyperlink>
      <w:r>
        <w:rPr>
          <w:rFonts w:ascii="Calibri Light" w:hAnsi="Calibri Light"/>
          <w:color w:val="002060"/>
          <w:sz w:val="24"/>
          <w:szCs w:val="24"/>
        </w:rPr>
        <w:t>) pour recevoir les informations correspondantes.</w:t>
      </w:r>
    </w:p>
    <w:p w:rsidR="00EB5E81" w:rsidRDefault="00EB5E81" w:rsidP="00EB5E81">
      <w:pPr>
        <w:spacing w:line="360" w:lineRule="auto"/>
        <w:jc w:val="both"/>
        <w:rPr>
          <w:rFonts w:ascii="Calibri Light" w:hAnsi="Calibri Light"/>
          <w:color w:val="002060"/>
          <w:sz w:val="24"/>
          <w:szCs w:val="24"/>
        </w:rPr>
      </w:pPr>
      <w:r>
        <w:rPr>
          <w:rFonts w:ascii="Calibri Light" w:hAnsi="Calibri Light"/>
          <w:color w:val="002060"/>
          <w:sz w:val="24"/>
          <w:szCs w:val="24"/>
        </w:rPr>
        <w:t xml:space="preserve">L’APLEC cependant apporte son soutien aux associations de défense des langues et au Conseil national des universités (CNU section 73 des langues régionales) qui demandent au ministère que le concours puisse ouvrir chaque année pour toutes les langues. Contacte i informacions : </w:t>
      </w:r>
      <w:hyperlink r:id="rId14" w:history="1">
        <w:r w:rsidRPr="00F74134">
          <w:rPr>
            <w:rStyle w:val="Lienhypertexte"/>
            <w:rFonts w:ascii="Calibri Light" w:hAnsi="Calibri Light"/>
            <w:sz w:val="24"/>
            <w:szCs w:val="24"/>
          </w:rPr>
          <w:t>www.aplec.cat</w:t>
        </w:r>
      </w:hyperlink>
      <w:r>
        <w:rPr>
          <w:rFonts w:ascii="Calibri Light" w:hAnsi="Calibri Light"/>
          <w:color w:val="002060"/>
          <w:sz w:val="24"/>
          <w:szCs w:val="24"/>
        </w:rPr>
        <w:t xml:space="preserve">. </w:t>
      </w:r>
    </w:p>
    <w:p w:rsidR="00B7686D" w:rsidRPr="00EB5E81" w:rsidRDefault="00B7686D" w:rsidP="00EB5E81"/>
    <w:sectPr w:rsidR="00B7686D" w:rsidRPr="00EB5E81">
      <w:headerReference w:type="default" r:id="rId15"/>
      <w:footerReference w:type="default" r:id="rId16"/>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D8" w:rsidRDefault="00BA64D8">
      <w:r>
        <w:separator/>
      </w:r>
    </w:p>
  </w:endnote>
  <w:endnote w:type="continuationSeparator" w:id="0">
    <w:p w:rsidR="00BA64D8" w:rsidRDefault="00BA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5" w:rsidRDefault="00663F1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D8" w:rsidRDefault="00BA64D8">
      <w:r>
        <w:separator/>
      </w:r>
    </w:p>
  </w:footnote>
  <w:footnote w:type="continuationSeparator" w:id="0">
    <w:p w:rsidR="00BA64D8" w:rsidRDefault="00BA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15" w:rsidRDefault="00663F1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3"/>
  </w:num>
  <w:num w:numId="4">
    <w:abstractNumId w:val="18"/>
  </w:num>
  <w:num w:numId="5">
    <w:abstractNumId w:val="30"/>
  </w:num>
  <w:num w:numId="6">
    <w:abstractNumId w:val="4"/>
  </w:num>
  <w:num w:numId="7">
    <w:abstractNumId w:val="15"/>
  </w:num>
  <w:num w:numId="8">
    <w:abstractNumId w:val="25"/>
  </w:num>
  <w:num w:numId="9">
    <w:abstractNumId w:val="32"/>
  </w:num>
  <w:num w:numId="10">
    <w:abstractNumId w:val="19"/>
  </w:num>
  <w:num w:numId="11">
    <w:abstractNumId w:val="2"/>
  </w:num>
  <w:num w:numId="12">
    <w:abstractNumId w:val="27"/>
  </w:num>
  <w:num w:numId="13">
    <w:abstractNumId w:val="33"/>
  </w:num>
  <w:num w:numId="14">
    <w:abstractNumId w:val="12"/>
  </w:num>
  <w:num w:numId="15">
    <w:abstractNumId w:val="20"/>
  </w:num>
  <w:num w:numId="16">
    <w:abstractNumId w:val="1"/>
  </w:num>
  <w:num w:numId="17">
    <w:abstractNumId w:val="28"/>
  </w:num>
  <w:num w:numId="18">
    <w:abstractNumId w:val="21"/>
  </w:num>
  <w:num w:numId="19">
    <w:abstractNumId w:val="5"/>
  </w:num>
  <w:num w:numId="20">
    <w:abstractNumId w:val="16"/>
  </w:num>
  <w:num w:numId="21">
    <w:abstractNumId w:val="26"/>
  </w:num>
  <w:num w:numId="22">
    <w:abstractNumId w:val="6"/>
  </w:num>
  <w:num w:numId="23">
    <w:abstractNumId w:val="9"/>
  </w:num>
  <w:num w:numId="24">
    <w:abstractNumId w:val="11"/>
  </w:num>
  <w:num w:numId="25">
    <w:abstractNumId w:val="31"/>
  </w:num>
  <w:num w:numId="26">
    <w:abstractNumId w:val="22"/>
  </w:num>
  <w:num w:numId="27">
    <w:abstractNumId w:val="29"/>
  </w:num>
  <w:num w:numId="28">
    <w:abstractNumId w:val="10"/>
  </w:num>
  <w:num w:numId="29">
    <w:abstractNumId w:val="17"/>
  </w:num>
  <w:num w:numId="30">
    <w:abstractNumId w:val="13"/>
  </w:num>
  <w:num w:numId="31">
    <w:abstractNumId w:val="7"/>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202A"/>
    <w:rsid w:val="00001149"/>
    <w:rsid w:val="00002886"/>
    <w:rsid w:val="0000294F"/>
    <w:rsid w:val="000048CB"/>
    <w:rsid w:val="000048DC"/>
    <w:rsid w:val="00007ECF"/>
    <w:rsid w:val="00013525"/>
    <w:rsid w:val="00013E6D"/>
    <w:rsid w:val="00014053"/>
    <w:rsid w:val="00014D89"/>
    <w:rsid w:val="00015FB2"/>
    <w:rsid w:val="00016775"/>
    <w:rsid w:val="00017275"/>
    <w:rsid w:val="000217A5"/>
    <w:rsid w:val="00022D90"/>
    <w:rsid w:val="000236B8"/>
    <w:rsid w:val="00023F0D"/>
    <w:rsid w:val="000244AA"/>
    <w:rsid w:val="00026559"/>
    <w:rsid w:val="00030D24"/>
    <w:rsid w:val="0003119E"/>
    <w:rsid w:val="00031BE5"/>
    <w:rsid w:val="00033078"/>
    <w:rsid w:val="00044B13"/>
    <w:rsid w:val="00044D6A"/>
    <w:rsid w:val="00046FB2"/>
    <w:rsid w:val="00050F7A"/>
    <w:rsid w:val="00051160"/>
    <w:rsid w:val="000518AE"/>
    <w:rsid w:val="00053154"/>
    <w:rsid w:val="0005504B"/>
    <w:rsid w:val="00055F3F"/>
    <w:rsid w:val="0005604E"/>
    <w:rsid w:val="00056CA9"/>
    <w:rsid w:val="0006396B"/>
    <w:rsid w:val="00065D5F"/>
    <w:rsid w:val="000672B8"/>
    <w:rsid w:val="000675D7"/>
    <w:rsid w:val="000701A2"/>
    <w:rsid w:val="0007154B"/>
    <w:rsid w:val="000721C2"/>
    <w:rsid w:val="000815B4"/>
    <w:rsid w:val="000834F2"/>
    <w:rsid w:val="00084096"/>
    <w:rsid w:val="00090AE2"/>
    <w:rsid w:val="0009281F"/>
    <w:rsid w:val="00093540"/>
    <w:rsid w:val="00093604"/>
    <w:rsid w:val="00093F3D"/>
    <w:rsid w:val="000953C8"/>
    <w:rsid w:val="0009756C"/>
    <w:rsid w:val="000A00A4"/>
    <w:rsid w:val="000A04B6"/>
    <w:rsid w:val="000A3306"/>
    <w:rsid w:val="000A4685"/>
    <w:rsid w:val="000A75D5"/>
    <w:rsid w:val="000A7C6C"/>
    <w:rsid w:val="000B4661"/>
    <w:rsid w:val="000C0195"/>
    <w:rsid w:val="000C1377"/>
    <w:rsid w:val="000C175A"/>
    <w:rsid w:val="000C188F"/>
    <w:rsid w:val="000C1DB0"/>
    <w:rsid w:val="000C2A6E"/>
    <w:rsid w:val="000C53C2"/>
    <w:rsid w:val="000C621E"/>
    <w:rsid w:val="000D013E"/>
    <w:rsid w:val="000D10C8"/>
    <w:rsid w:val="000D1A90"/>
    <w:rsid w:val="000D3B13"/>
    <w:rsid w:val="000D76BE"/>
    <w:rsid w:val="000E04B4"/>
    <w:rsid w:val="000E3060"/>
    <w:rsid w:val="000E3196"/>
    <w:rsid w:val="000E5BA3"/>
    <w:rsid w:val="000E6F7B"/>
    <w:rsid w:val="000E7842"/>
    <w:rsid w:val="000F0D5A"/>
    <w:rsid w:val="000F1730"/>
    <w:rsid w:val="000F5476"/>
    <w:rsid w:val="000F6C15"/>
    <w:rsid w:val="0010288C"/>
    <w:rsid w:val="0010378D"/>
    <w:rsid w:val="00104F79"/>
    <w:rsid w:val="00106F56"/>
    <w:rsid w:val="00110690"/>
    <w:rsid w:val="00112E0C"/>
    <w:rsid w:val="00113501"/>
    <w:rsid w:val="00114BD0"/>
    <w:rsid w:val="00116501"/>
    <w:rsid w:val="001170EF"/>
    <w:rsid w:val="001174E4"/>
    <w:rsid w:val="00125DB4"/>
    <w:rsid w:val="00126259"/>
    <w:rsid w:val="00130EA1"/>
    <w:rsid w:val="00131949"/>
    <w:rsid w:val="001341B6"/>
    <w:rsid w:val="00137D36"/>
    <w:rsid w:val="00137D94"/>
    <w:rsid w:val="001408A7"/>
    <w:rsid w:val="00142694"/>
    <w:rsid w:val="00146532"/>
    <w:rsid w:val="00147C74"/>
    <w:rsid w:val="001507CF"/>
    <w:rsid w:val="0015126A"/>
    <w:rsid w:val="00152C8A"/>
    <w:rsid w:val="0015322D"/>
    <w:rsid w:val="00156618"/>
    <w:rsid w:val="00162D07"/>
    <w:rsid w:val="00163001"/>
    <w:rsid w:val="0016326A"/>
    <w:rsid w:val="0016583A"/>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5F00"/>
    <w:rsid w:val="001A67A0"/>
    <w:rsid w:val="001A75B9"/>
    <w:rsid w:val="001B618A"/>
    <w:rsid w:val="001B7619"/>
    <w:rsid w:val="001C0950"/>
    <w:rsid w:val="001C095E"/>
    <w:rsid w:val="001C5710"/>
    <w:rsid w:val="001C5E60"/>
    <w:rsid w:val="001C5F52"/>
    <w:rsid w:val="001C6372"/>
    <w:rsid w:val="001D3034"/>
    <w:rsid w:val="001D5B88"/>
    <w:rsid w:val="001D61CA"/>
    <w:rsid w:val="001D63AE"/>
    <w:rsid w:val="001D6788"/>
    <w:rsid w:val="001D7D2E"/>
    <w:rsid w:val="001E0891"/>
    <w:rsid w:val="001E0DAB"/>
    <w:rsid w:val="001E1F40"/>
    <w:rsid w:val="001E2006"/>
    <w:rsid w:val="001E2AAE"/>
    <w:rsid w:val="001E2D31"/>
    <w:rsid w:val="001E6ED9"/>
    <w:rsid w:val="001E7FB4"/>
    <w:rsid w:val="001F359C"/>
    <w:rsid w:val="001F35BE"/>
    <w:rsid w:val="001F727B"/>
    <w:rsid w:val="001F7E95"/>
    <w:rsid w:val="00201B63"/>
    <w:rsid w:val="002025B1"/>
    <w:rsid w:val="002046AE"/>
    <w:rsid w:val="00204A6C"/>
    <w:rsid w:val="00204CB2"/>
    <w:rsid w:val="00204D4D"/>
    <w:rsid w:val="0020528E"/>
    <w:rsid w:val="0020557B"/>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1853"/>
    <w:rsid w:val="00235827"/>
    <w:rsid w:val="00240B08"/>
    <w:rsid w:val="0024118A"/>
    <w:rsid w:val="00241C20"/>
    <w:rsid w:val="0024532A"/>
    <w:rsid w:val="00245F91"/>
    <w:rsid w:val="00250146"/>
    <w:rsid w:val="00250770"/>
    <w:rsid w:val="00251039"/>
    <w:rsid w:val="0025175B"/>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B71"/>
    <w:rsid w:val="0029685A"/>
    <w:rsid w:val="00296D72"/>
    <w:rsid w:val="00296EBF"/>
    <w:rsid w:val="0029760E"/>
    <w:rsid w:val="002A0572"/>
    <w:rsid w:val="002A0C2B"/>
    <w:rsid w:val="002A0EB2"/>
    <w:rsid w:val="002A2B35"/>
    <w:rsid w:val="002A5366"/>
    <w:rsid w:val="002A59CD"/>
    <w:rsid w:val="002B10E9"/>
    <w:rsid w:val="002B369B"/>
    <w:rsid w:val="002B3B0A"/>
    <w:rsid w:val="002C0CB8"/>
    <w:rsid w:val="002C20AD"/>
    <w:rsid w:val="002C2250"/>
    <w:rsid w:val="002C26A0"/>
    <w:rsid w:val="002C4517"/>
    <w:rsid w:val="002C4993"/>
    <w:rsid w:val="002C6923"/>
    <w:rsid w:val="002C75B1"/>
    <w:rsid w:val="002D2127"/>
    <w:rsid w:val="002D3028"/>
    <w:rsid w:val="002D52BC"/>
    <w:rsid w:val="002D5EAA"/>
    <w:rsid w:val="002D5FF8"/>
    <w:rsid w:val="002D6790"/>
    <w:rsid w:val="002D779A"/>
    <w:rsid w:val="002E1203"/>
    <w:rsid w:val="002E2FC9"/>
    <w:rsid w:val="002E3116"/>
    <w:rsid w:val="002E4141"/>
    <w:rsid w:val="002E4592"/>
    <w:rsid w:val="002E572B"/>
    <w:rsid w:val="002E60A2"/>
    <w:rsid w:val="002E6229"/>
    <w:rsid w:val="002E6DBC"/>
    <w:rsid w:val="002F0699"/>
    <w:rsid w:val="002F15FA"/>
    <w:rsid w:val="002F643A"/>
    <w:rsid w:val="002F78B3"/>
    <w:rsid w:val="00300F4A"/>
    <w:rsid w:val="0030225B"/>
    <w:rsid w:val="003029B2"/>
    <w:rsid w:val="003035DF"/>
    <w:rsid w:val="00304E7D"/>
    <w:rsid w:val="00305895"/>
    <w:rsid w:val="00305B49"/>
    <w:rsid w:val="00305DF3"/>
    <w:rsid w:val="003076D1"/>
    <w:rsid w:val="0031030B"/>
    <w:rsid w:val="003105F8"/>
    <w:rsid w:val="00312EDA"/>
    <w:rsid w:val="00315FFC"/>
    <w:rsid w:val="00320019"/>
    <w:rsid w:val="003200FF"/>
    <w:rsid w:val="003206ED"/>
    <w:rsid w:val="00320AFE"/>
    <w:rsid w:val="003223AB"/>
    <w:rsid w:val="003229C6"/>
    <w:rsid w:val="00323882"/>
    <w:rsid w:val="003255EC"/>
    <w:rsid w:val="00327175"/>
    <w:rsid w:val="003307DD"/>
    <w:rsid w:val="00330F55"/>
    <w:rsid w:val="00337DAC"/>
    <w:rsid w:val="00341DDF"/>
    <w:rsid w:val="003434D8"/>
    <w:rsid w:val="00343FBD"/>
    <w:rsid w:val="003455E7"/>
    <w:rsid w:val="00345796"/>
    <w:rsid w:val="00345BA6"/>
    <w:rsid w:val="00347A8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A0540"/>
    <w:rsid w:val="003A0D34"/>
    <w:rsid w:val="003A0E02"/>
    <w:rsid w:val="003A12C1"/>
    <w:rsid w:val="003A53C4"/>
    <w:rsid w:val="003A7A25"/>
    <w:rsid w:val="003A7D82"/>
    <w:rsid w:val="003B0F4D"/>
    <w:rsid w:val="003B185E"/>
    <w:rsid w:val="003B550B"/>
    <w:rsid w:val="003B6B2C"/>
    <w:rsid w:val="003C0622"/>
    <w:rsid w:val="003C089A"/>
    <w:rsid w:val="003C1709"/>
    <w:rsid w:val="003C17A0"/>
    <w:rsid w:val="003C1913"/>
    <w:rsid w:val="003C3449"/>
    <w:rsid w:val="003C3D94"/>
    <w:rsid w:val="003C5463"/>
    <w:rsid w:val="003C5FCA"/>
    <w:rsid w:val="003C7559"/>
    <w:rsid w:val="003D0DFE"/>
    <w:rsid w:val="003D2AEA"/>
    <w:rsid w:val="003D34A3"/>
    <w:rsid w:val="003D3A3D"/>
    <w:rsid w:val="003D5407"/>
    <w:rsid w:val="003D59AC"/>
    <w:rsid w:val="003D6E39"/>
    <w:rsid w:val="003D71C8"/>
    <w:rsid w:val="003E22A3"/>
    <w:rsid w:val="003E2C23"/>
    <w:rsid w:val="003E4B4B"/>
    <w:rsid w:val="003E607C"/>
    <w:rsid w:val="003E66B2"/>
    <w:rsid w:val="003E6C4E"/>
    <w:rsid w:val="003F184B"/>
    <w:rsid w:val="003F19D4"/>
    <w:rsid w:val="003F3470"/>
    <w:rsid w:val="003F38CE"/>
    <w:rsid w:val="003F4826"/>
    <w:rsid w:val="003F4B7C"/>
    <w:rsid w:val="003F4C55"/>
    <w:rsid w:val="003F5534"/>
    <w:rsid w:val="003F6035"/>
    <w:rsid w:val="003F6327"/>
    <w:rsid w:val="003F648F"/>
    <w:rsid w:val="003F6CB7"/>
    <w:rsid w:val="004007E7"/>
    <w:rsid w:val="004008F3"/>
    <w:rsid w:val="00400B70"/>
    <w:rsid w:val="00401CF5"/>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C66"/>
    <w:rsid w:val="0042748C"/>
    <w:rsid w:val="0043263D"/>
    <w:rsid w:val="00434C49"/>
    <w:rsid w:val="00435133"/>
    <w:rsid w:val="00437655"/>
    <w:rsid w:val="00443421"/>
    <w:rsid w:val="0044635C"/>
    <w:rsid w:val="0044774A"/>
    <w:rsid w:val="00450247"/>
    <w:rsid w:val="00450898"/>
    <w:rsid w:val="00452B06"/>
    <w:rsid w:val="00453581"/>
    <w:rsid w:val="00453F5D"/>
    <w:rsid w:val="004546DC"/>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59D2"/>
    <w:rsid w:val="004964CD"/>
    <w:rsid w:val="00497189"/>
    <w:rsid w:val="004A163F"/>
    <w:rsid w:val="004A4492"/>
    <w:rsid w:val="004B06C4"/>
    <w:rsid w:val="004B3931"/>
    <w:rsid w:val="004B47F2"/>
    <w:rsid w:val="004B70D0"/>
    <w:rsid w:val="004B7CD3"/>
    <w:rsid w:val="004C125A"/>
    <w:rsid w:val="004C31C7"/>
    <w:rsid w:val="004C4C34"/>
    <w:rsid w:val="004D00DF"/>
    <w:rsid w:val="004D172B"/>
    <w:rsid w:val="004D2918"/>
    <w:rsid w:val="004D2A62"/>
    <w:rsid w:val="004D328F"/>
    <w:rsid w:val="004D4B12"/>
    <w:rsid w:val="004D510C"/>
    <w:rsid w:val="004D639F"/>
    <w:rsid w:val="004E177A"/>
    <w:rsid w:val="004E1C25"/>
    <w:rsid w:val="004E2F7B"/>
    <w:rsid w:val="004E3CDD"/>
    <w:rsid w:val="004E5E9D"/>
    <w:rsid w:val="004F0902"/>
    <w:rsid w:val="004F1A6F"/>
    <w:rsid w:val="004F4F9C"/>
    <w:rsid w:val="005005A6"/>
    <w:rsid w:val="0050343E"/>
    <w:rsid w:val="00504FCF"/>
    <w:rsid w:val="00505DFB"/>
    <w:rsid w:val="00510FB2"/>
    <w:rsid w:val="00511364"/>
    <w:rsid w:val="005141D1"/>
    <w:rsid w:val="005222A3"/>
    <w:rsid w:val="00522C4F"/>
    <w:rsid w:val="00525D22"/>
    <w:rsid w:val="0053016C"/>
    <w:rsid w:val="005319A2"/>
    <w:rsid w:val="00532566"/>
    <w:rsid w:val="005345ED"/>
    <w:rsid w:val="0053603E"/>
    <w:rsid w:val="005409BA"/>
    <w:rsid w:val="00540C81"/>
    <w:rsid w:val="0054186E"/>
    <w:rsid w:val="005446B5"/>
    <w:rsid w:val="00545878"/>
    <w:rsid w:val="00546010"/>
    <w:rsid w:val="00553622"/>
    <w:rsid w:val="00553B75"/>
    <w:rsid w:val="00557372"/>
    <w:rsid w:val="00557B33"/>
    <w:rsid w:val="0056143C"/>
    <w:rsid w:val="00561813"/>
    <w:rsid w:val="00561F46"/>
    <w:rsid w:val="00562DB0"/>
    <w:rsid w:val="00563FD0"/>
    <w:rsid w:val="005644FA"/>
    <w:rsid w:val="0056649A"/>
    <w:rsid w:val="00570EA6"/>
    <w:rsid w:val="00574C07"/>
    <w:rsid w:val="00575B3A"/>
    <w:rsid w:val="00576671"/>
    <w:rsid w:val="00577B18"/>
    <w:rsid w:val="005808DA"/>
    <w:rsid w:val="00583F32"/>
    <w:rsid w:val="0058620F"/>
    <w:rsid w:val="005905C8"/>
    <w:rsid w:val="00592ACE"/>
    <w:rsid w:val="005932BB"/>
    <w:rsid w:val="0059546C"/>
    <w:rsid w:val="00595702"/>
    <w:rsid w:val="00595B07"/>
    <w:rsid w:val="005A00F2"/>
    <w:rsid w:val="005A1490"/>
    <w:rsid w:val="005A47C8"/>
    <w:rsid w:val="005A4A24"/>
    <w:rsid w:val="005A5179"/>
    <w:rsid w:val="005B1732"/>
    <w:rsid w:val="005B1C6E"/>
    <w:rsid w:val="005B2102"/>
    <w:rsid w:val="005B2135"/>
    <w:rsid w:val="005B3F20"/>
    <w:rsid w:val="005B40A7"/>
    <w:rsid w:val="005B5763"/>
    <w:rsid w:val="005B6FBB"/>
    <w:rsid w:val="005B77CD"/>
    <w:rsid w:val="005C0E85"/>
    <w:rsid w:val="005C21E5"/>
    <w:rsid w:val="005C220D"/>
    <w:rsid w:val="005C3EB9"/>
    <w:rsid w:val="005C59D4"/>
    <w:rsid w:val="005D04CA"/>
    <w:rsid w:val="005D0CCF"/>
    <w:rsid w:val="005D13A3"/>
    <w:rsid w:val="005D265D"/>
    <w:rsid w:val="005D2A1A"/>
    <w:rsid w:val="005D524C"/>
    <w:rsid w:val="005D56DE"/>
    <w:rsid w:val="005D5B7A"/>
    <w:rsid w:val="005D6A75"/>
    <w:rsid w:val="005D7028"/>
    <w:rsid w:val="005E0357"/>
    <w:rsid w:val="005E0796"/>
    <w:rsid w:val="005E1DF5"/>
    <w:rsid w:val="005E2665"/>
    <w:rsid w:val="005E4309"/>
    <w:rsid w:val="005E4ACA"/>
    <w:rsid w:val="005E5D5F"/>
    <w:rsid w:val="005F3241"/>
    <w:rsid w:val="005F32CE"/>
    <w:rsid w:val="005F74DD"/>
    <w:rsid w:val="005F7D74"/>
    <w:rsid w:val="005F7EFF"/>
    <w:rsid w:val="00601341"/>
    <w:rsid w:val="00601B5D"/>
    <w:rsid w:val="00601C1A"/>
    <w:rsid w:val="00602F59"/>
    <w:rsid w:val="0060571A"/>
    <w:rsid w:val="00605CDC"/>
    <w:rsid w:val="00606C6D"/>
    <w:rsid w:val="00606D72"/>
    <w:rsid w:val="0060726F"/>
    <w:rsid w:val="006072F6"/>
    <w:rsid w:val="00613219"/>
    <w:rsid w:val="006136D8"/>
    <w:rsid w:val="00613A6D"/>
    <w:rsid w:val="006160F8"/>
    <w:rsid w:val="00616167"/>
    <w:rsid w:val="00621002"/>
    <w:rsid w:val="00621E17"/>
    <w:rsid w:val="00624FCF"/>
    <w:rsid w:val="006313CF"/>
    <w:rsid w:val="00633D7E"/>
    <w:rsid w:val="00635A27"/>
    <w:rsid w:val="0063682D"/>
    <w:rsid w:val="0064012D"/>
    <w:rsid w:val="006412C8"/>
    <w:rsid w:val="0064395A"/>
    <w:rsid w:val="00645307"/>
    <w:rsid w:val="00650C11"/>
    <w:rsid w:val="00652343"/>
    <w:rsid w:val="0065281D"/>
    <w:rsid w:val="006541BA"/>
    <w:rsid w:val="00655319"/>
    <w:rsid w:val="00655D41"/>
    <w:rsid w:val="0065624C"/>
    <w:rsid w:val="00656E89"/>
    <w:rsid w:val="0066012A"/>
    <w:rsid w:val="006614D8"/>
    <w:rsid w:val="006626F8"/>
    <w:rsid w:val="00663BFB"/>
    <w:rsid w:val="00663F15"/>
    <w:rsid w:val="006663B2"/>
    <w:rsid w:val="00666674"/>
    <w:rsid w:val="00671938"/>
    <w:rsid w:val="00673397"/>
    <w:rsid w:val="00673D71"/>
    <w:rsid w:val="006756EE"/>
    <w:rsid w:val="00676A62"/>
    <w:rsid w:val="006838F2"/>
    <w:rsid w:val="006843C2"/>
    <w:rsid w:val="006849F3"/>
    <w:rsid w:val="006861A0"/>
    <w:rsid w:val="00686BA5"/>
    <w:rsid w:val="00686E6A"/>
    <w:rsid w:val="006871FD"/>
    <w:rsid w:val="00690F61"/>
    <w:rsid w:val="00692695"/>
    <w:rsid w:val="00694567"/>
    <w:rsid w:val="006A0E05"/>
    <w:rsid w:val="006A1F1A"/>
    <w:rsid w:val="006B1A2C"/>
    <w:rsid w:val="006B46D5"/>
    <w:rsid w:val="006B547F"/>
    <w:rsid w:val="006B6E23"/>
    <w:rsid w:val="006B7B95"/>
    <w:rsid w:val="006B7F5C"/>
    <w:rsid w:val="006C091F"/>
    <w:rsid w:val="006C3528"/>
    <w:rsid w:val="006C37E8"/>
    <w:rsid w:val="006C6388"/>
    <w:rsid w:val="006C6ED5"/>
    <w:rsid w:val="006D1D4D"/>
    <w:rsid w:val="006D1D6A"/>
    <w:rsid w:val="006D3278"/>
    <w:rsid w:val="006E0190"/>
    <w:rsid w:val="006E1EBA"/>
    <w:rsid w:val="006E24B7"/>
    <w:rsid w:val="006E39FF"/>
    <w:rsid w:val="006E5678"/>
    <w:rsid w:val="006E5FF7"/>
    <w:rsid w:val="006E6B61"/>
    <w:rsid w:val="006F2C7E"/>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1A99"/>
    <w:rsid w:val="0072250E"/>
    <w:rsid w:val="0072466C"/>
    <w:rsid w:val="007250A3"/>
    <w:rsid w:val="0072532A"/>
    <w:rsid w:val="00725816"/>
    <w:rsid w:val="00725B4C"/>
    <w:rsid w:val="00727E7D"/>
    <w:rsid w:val="00731B29"/>
    <w:rsid w:val="00732BF6"/>
    <w:rsid w:val="00732E6F"/>
    <w:rsid w:val="007340CF"/>
    <w:rsid w:val="00740238"/>
    <w:rsid w:val="00740918"/>
    <w:rsid w:val="00743FF6"/>
    <w:rsid w:val="007445F5"/>
    <w:rsid w:val="00750ADB"/>
    <w:rsid w:val="00753E40"/>
    <w:rsid w:val="007543AA"/>
    <w:rsid w:val="00763FB7"/>
    <w:rsid w:val="00764F85"/>
    <w:rsid w:val="0076685E"/>
    <w:rsid w:val="0076780C"/>
    <w:rsid w:val="007678B8"/>
    <w:rsid w:val="0077126B"/>
    <w:rsid w:val="0077272E"/>
    <w:rsid w:val="0077314D"/>
    <w:rsid w:val="0077489F"/>
    <w:rsid w:val="00776D55"/>
    <w:rsid w:val="0078099C"/>
    <w:rsid w:val="007825A9"/>
    <w:rsid w:val="00783CE4"/>
    <w:rsid w:val="0078458F"/>
    <w:rsid w:val="007861AB"/>
    <w:rsid w:val="00790985"/>
    <w:rsid w:val="00790FD2"/>
    <w:rsid w:val="00791282"/>
    <w:rsid w:val="007912E5"/>
    <w:rsid w:val="0079157B"/>
    <w:rsid w:val="007945FE"/>
    <w:rsid w:val="007A17A6"/>
    <w:rsid w:val="007A239D"/>
    <w:rsid w:val="007A2665"/>
    <w:rsid w:val="007A3ADF"/>
    <w:rsid w:val="007A3C58"/>
    <w:rsid w:val="007A488B"/>
    <w:rsid w:val="007A69F9"/>
    <w:rsid w:val="007A716B"/>
    <w:rsid w:val="007A77BC"/>
    <w:rsid w:val="007B0AC1"/>
    <w:rsid w:val="007B14A0"/>
    <w:rsid w:val="007B192B"/>
    <w:rsid w:val="007B33EB"/>
    <w:rsid w:val="007B36C7"/>
    <w:rsid w:val="007B4192"/>
    <w:rsid w:val="007B53CD"/>
    <w:rsid w:val="007B6969"/>
    <w:rsid w:val="007B7D74"/>
    <w:rsid w:val="007C2676"/>
    <w:rsid w:val="007C4294"/>
    <w:rsid w:val="007C61A0"/>
    <w:rsid w:val="007D0B13"/>
    <w:rsid w:val="007D1115"/>
    <w:rsid w:val="007D4970"/>
    <w:rsid w:val="007D527F"/>
    <w:rsid w:val="007D6524"/>
    <w:rsid w:val="007E2F5E"/>
    <w:rsid w:val="007E45BC"/>
    <w:rsid w:val="007E65E6"/>
    <w:rsid w:val="007F0CE1"/>
    <w:rsid w:val="007F1AF0"/>
    <w:rsid w:val="007F2601"/>
    <w:rsid w:val="007F523E"/>
    <w:rsid w:val="007F718A"/>
    <w:rsid w:val="007F76E0"/>
    <w:rsid w:val="0080167F"/>
    <w:rsid w:val="00803B03"/>
    <w:rsid w:val="0080429F"/>
    <w:rsid w:val="00804C77"/>
    <w:rsid w:val="00806125"/>
    <w:rsid w:val="0080769A"/>
    <w:rsid w:val="00811D39"/>
    <w:rsid w:val="0081264E"/>
    <w:rsid w:val="00813004"/>
    <w:rsid w:val="008147A5"/>
    <w:rsid w:val="0081528E"/>
    <w:rsid w:val="008167EE"/>
    <w:rsid w:val="008171A2"/>
    <w:rsid w:val="008179BD"/>
    <w:rsid w:val="00820234"/>
    <w:rsid w:val="008225DB"/>
    <w:rsid w:val="00825CB7"/>
    <w:rsid w:val="00826E2A"/>
    <w:rsid w:val="008306CB"/>
    <w:rsid w:val="0083467E"/>
    <w:rsid w:val="0083529F"/>
    <w:rsid w:val="00836BCB"/>
    <w:rsid w:val="008424E5"/>
    <w:rsid w:val="0085030A"/>
    <w:rsid w:val="00851608"/>
    <w:rsid w:val="00852756"/>
    <w:rsid w:val="0085441C"/>
    <w:rsid w:val="00860E5D"/>
    <w:rsid w:val="00862075"/>
    <w:rsid w:val="00864837"/>
    <w:rsid w:val="00864CFB"/>
    <w:rsid w:val="00865FA6"/>
    <w:rsid w:val="00866D41"/>
    <w:rsid w:val="0087331E"/>
    <w:rsid w:val="008766EF"/>
    <w:rsid w:val="00877F83"/>
    <w:rsid w:val="00880AC9"/>
    <w:rsid w:val="00882EB7"/>
    <w:rsid w:val="00885B22"/>
    <w:rsid w:val="00886C4E"/>
    <w:rsid w:val="00887389"/>
    <w:rsid w:val="00887AB1"/>
    <w:rsid w:val="00891C21"/>
    <w:rsid w:val="00891FC3"/>
    <w:rsid w:val="00892FF3"/>
    <w:rsid w:val="00893F35"/>
    <w:rsid w:val="00895008"/>
    <w:rsid w:val="00895259"/>
    <w:rsid w:val="00896C35"/>
    <w:rsid w:val="008974EA"/>
    <w:rsid w:val="008A29E1"/>
    <w:rsid w:val="008A3179"/>
    <w:rsid w:val="008A389B"/>
    <w:rsid w:val="008A3FFA"/>
    <w:rsid w:val="008A5928"/>
    <w:rsid w:val="008B0086"/>
    <w:rsid w:val="008B2D8F"/>
    <w:rsid w:val="008B2E6E"/>
    <w:rsid w:val="008B3B4F"/>
    <w:rsid w:val="008B5EE6"/>
    <w:rsid w:val="008B68C3"/>
    <w:rsid w:val="008B73F5"/>
    <w:rsid w:val="008C0B80"/>
    <w:rsid w:val="008C0D92"/>
    <w:rsid w:val="008C15C1"/>
    <w:rsid w:val="008C520E"/>
    <w:rsid w:val="008D1135"/>
    <w:rsid w:val="008D2D72"/>
    <w:rsid w:val="008D4F92"/>
    <w:rsid w:val="008D6119"/>
    <w:rsid w:val="008D6CCB"/>
    <w:rsid w:val="008E7456"/>
    <w:rsid w:val="008E7868"/>
    <w:rsid w:val="008E7F88"/>
    <w:rsid w:val="008F1AE0"/>
    <w:rsid w:val="008F4498"/>
    <w:rsid w:val="008F4632"/>
    <w:rsid w:val="008F6D6E"/>
    <w:rsid w:val="00900157"/>
    <w:rsid w:val="009004B9"/>
    <w:rsid w:val="00901FEE"/>
    <w:rsid w:val="00902040"/>
    <w:rsid w:val="00902058"/>
    <w:rsid w:val="009026C8"/>
    <w:rsid w:val="00903D1A"/>
    <w:rsid w:val="00906C05"/>
    <w:rsid w:val="00910DFD"/>
    <w:rsid w:val="0091439E"/>
    <w:rsid w:val="00914BD4"/>
    <w:rsid w:val="00916398"/>
    <w:rsid w:val="00916829"/>
    <w:rsid w:val="0092081B"/>
    <w:rsid w:val="0092167D"/>
    <w:rsid w:val="00921F23"/>
    <w:rsid w:val="00922102"/>
    <w:rsid w:val="00924819"/>
    <w:rsid w:val="009277B8"/>
    <w:rsid w:val="00930029"/>
    <w:rsid w:val="009308D8"/>
    <w:rsid w:val="00932F0A"/>
    <w:rsid w:val="00933640"/>
    <w:rsid w:val="00934A83"/>
    <w:rsid w:val="0094028B"/>
    <w:rsid w:val="00944A43"/>
    <w:rsid w:val="00944EA3"/>
    <w:rsid w:val="0095173F"/>
    <w:rsid w:val="00952CC2"/>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EDA"/>
    <w:rsid w:val="0098425E"/>
    <w:rsid w:val="0098517D"/>
    <w:rsid w:val="00986002"/>
    <w:rsid w:val="0099386D"/>
    <w:rsid w:val="00994AA0"/>
    <w:rsid w:val="00994D01"/>
    <w:rsid w:val="009965C9"/>
    <w:rsid w:val="00997F6B"/>
    <w:rsid w:val="009A0103"/>
    <w:rsid w:val="009A123F"/>
    <w:rsid w:val="009A2296"/>
    <w:rsid w:val="009A29E1"/>
    <w:rsid w:val="009A379C"/>
    <w:rsid w:val="009A4C89"/>
    <w:rsid w:val="009A4E0C"/>
    <w:rsid w:val="009A6321"/>
    <w:rsid w:val="009A680A"/>
    <w:rsid w:val="009A7791"/>
    <w:rsid w:val="009B258D"/>
    <w:rsid w:val="009B48AD"/>
    <w:rsid w:val="009B6E91"/>
    <w:rsid w:val="009B7489"/>
    <w:rsid w:val="009C124B"/>
    <w:rsid w:val="009C5F02"/>
    <w:rsid w:val="009C691C"/>
    <w:rsid w:val="009C6F3A"/>
    <w:rsid w:val="009C7BDD"/>
    <w:rsid w:val="009D69D2"/>
    <w:rsid w:val="009E0E7C"/>
    <w:rsid w:val="009E2E15"/>
    <w:rsid w:val="009E3880"/>
    <w:rsid w:val="009E3D42"/>
    <w:rsid w:val="009F3201"/>
    <w:rsid w:val="009F38AF"/>
    <w:rsid w:val="009F3B72"/>
    <w:rsid w:val="009F553B"/>
    <w:rsid w:val="009F7359"/>
    <w:rsid w:val="009F7D20"/>
    <w:rsid w:val="00A00343"/>
    <w:rsid w:val="00A03088"/>
    <w:rsid w:val="00A03777"/>
    <w:rsid w:val="00A056A1"/>
    <w:rsid w:val="00A12CFE"/>
    <w:rsid w:val="00A1627B"/>
    <w:rsid w:val="00A20CAA"/>
    <w:rsid w:val="00A22956"/>
    <w:rsid w:val="00A2326F"/>
    <w:rsid w:val="00A232E1"/>
    <w:rsid w:val="00A23B06"/>
    <w:rsid w:val="00A25206"/>
    <w:rsid w:val="00A27640"/>
    <w:rsid w:val="00A30F9C"/>
    <w:rsid w:val="00A32870"/>
    <w:rsid w:val="00A32A7A"/>
    <w:rsid w:val="00A346B4"/>
    <w:rsid w:val="00A35DC3"/>
    <w:rsid w:val="00A41B89"/>
    <w:rsid w:val="00A42351"/>
    <w:rsid w:val="00A43865"/>
    <w:rsid w:val="00A43E2D"/>
    <w:rsid w:val="00A43EBE"/>
    <w:rsid w:val="00A47CA9"/>
    <w:rsid w:val="00A47D2E"/>
    <w:rsid w:val="00A5422A"/>
    <w:rsid w:val="00A547EB"/>
    <w:rsid w:val="00A54C4E"/>
    <w:rsid w:val="00A55CC0"/>
    <w:rsid w:val="00A601CF"/>
    <w:rsid w:val="00A607CA"/>
    <w:rsid w:val="00A61161"/>
    <w:rsid w:val="00A61200"/>
    <w:rsid w:val="00A6157A"/>
    <w:rsid w:val="00A6260E"/>
    <w:rsid w:val="00A654AC"/>
    <w:rsid w:val="00A66536"/>
    <w:rsid w:val="00A70B3B"/>
    <w:rsid w:val="00A70DE7"/>
    <w:rsid w:val="00A70E4B"/>
    <w:rsid w:val="00A72AEC"/>
    <w:rsid w:val="00A750A8"/>
    <w:rsid w:val="00A75325"/>
    <w:rsid w:val="00A755A4"/>
    <w:rsid w:val="00A842E0"/>
    <w:rsid w:val="00A91556"/>
    <w:rsid w:val="00A93723"/>
    <w:rsid w:val="00A93BD7"/>
    <w:rsid w:val="00A94C87"/>
    <w:rsid w:val="00A964FF"/>
    <w:rsid w:val="00A969E6"/>
    <w:rsid w:val="00A977F6"/>
    <w:rsid w:val="00A97C10"/>
    <w:rsid w:val="00AA09BF"/>
    <w:rsid w:val="00AA1588"/>
    <w:rsid w:val="00AA36D3"/>
    <w:rsid w:val="00AA38EC"/>
    <w:rsid w:val="00AA3D8F"/>
    <w:rsid w:val="00AB0CDF"/>
    <w:rsid w:val="00AB174C"/>
    <w:rsid w:val="00AB1CDA"/>
    <w:rsid w:val="00AB22EE"/>
    <w:rsid w:val="00AB34C4"/>
    <w:rsid w:val="00AB3D12"/>
    <w:rsid w:val="00AB3D66"/>
    <w:rsid w:val="00AB48F5"/>
    <w:rsid w:val="00AB4E7C"/>
    <w:rsid w:val="00AB6333"/>
    <w:rsid w:val="00AB7402"/>
    <w:rsid w:val="00AC1DA8"/>
    <w:rsid w:val="00AC202A"/>
    <w:rsid w:val="00AC243E"/>
    <w:rsid w:val="00AC5F17"/>
    <w:rsid w:val="00AD1573"/>
    <w:rsid w:val="00AD29C6"/>
    <w:rsid w:val="00AD2BB5"/>
    <w:rsid w:val="00AD2EF1"/>
    <w:rsid w:val="00AD5688"/>
    <w:rsid w:val="00AD59B3"/>
    <w:rsid w:val="00AD73AC"/>
    <w:rsid w:val="00AE1675"/>
    <w:rsid w:val="00AE1729"/>
    <w:rsid w:val="00AE1A66"/>
    <w:rsid w:val="00AE3A60"/>
    <w:rsid w:val="00AE3D0A"/>
    <w:rsid w:val="00AE6F56"/>
    <w:rsid w:val="00AE7B97"/>
    <w:rsid w:val="00AF0DDD"/>
    <w:rsid w:val="00AF3DBD"/>
    <w:rsid w:val="00AF59AC"/>
    <w:rsid w:val="00AF5A8C"/>
    <w:rsid w:val="00AF6BBC"/>
    <w:rsid w:val="00AF741C"/>
    <w:rsid w:val="00AF7C6E"/>
    <w:rsid w:val="00B00D24"/>
    <w:rsid w:val="00B027F9"/>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5D25"/>
    <w:rsid w:val="00B266F6"/>
    <w:rsid w:val="00B30B10"/>
    <w:rsid w:val="00B31F89"/>
    <w:rsid w:val="00B32C33"/>
    <w:rsid w:val="00B35965"/>
    <w:rsid w:val="00B406D2"/>
    <w:rsid w:val="00B40E5F"/>
    <w:rsid w:val="00B41914"/>
    <w:rsid w:val="00B42C16"/>
    <w:rsid w:val="00B43EB7"/>
    <w:rsid w:val="00B4596C"/>
    <w:rsid w:val="00B47EA2"/>
    <w:rsid w:val="00B52A88"/>
    <w:rsid w:val="00B535D0"/>
    <w:rsid w:val="00B53889"/>
    <w:rsid w:val="00B5462E"/>
    <w:rsid w:val="00B562E4"/>
    <w:rsid w:val="00B5634E"/>
    <w:rsid w:val="00B566A9"/>
    <w:rsid w:val="00B57BE1"/>
    <w:rsid w:val="00B619F4"/>
    <w:rsid w:val="00B62E6F"/>
    <w:rsid w:val="00B634F6"/>
    <w:rsid w:val="00B645FD"/>
    <w:rsid w:val="00B655C8"/>
    <w:rsid w:val="00B66C9D"/>
    <w:rsid w:val="00B703E8"/>
    <w:rsid w:val="00B7100A"/>
    <w:rsid w:val="00B72F81"/>
    <w:rsid w:val="00B7387C"/>
    <w:rsid w:val="00B73E89"/>
    <w:rsid w:val="00B7686D"/>
    <w:rsid w:val="00B768D4"/>
    <w:rsid w:val="00B769B9"/>
    <w:rsid w:val="00B813BF"/>
    <w:rsid w:val="00B81D6B"/>
    <w:rsid w:val="00B842AB"/>
    <w:rsid w:val="00B84C18"/>
    <w:rsid w:val="00B90A62"/>
    <w:rsid w:val="00B90C9F"/>
    <w:rsid w:val="00B91A12"/>
    <w:rsid w:val="00B91AF8"/>
    <w:rsid w:val="00B95662"/>
    <w:rsid w:val="00B97992"/>
    <w:rsid w:val="00BA2B9C"/>
    <w:rsid w:val="00BA4720"/>
    <w:rsid w:val="00BA64D8"/>
    <w:rsid w:val="00BB013F"/>
    <w:rsid w:val="00BB0B9F"/>
    <w:rsid w:val="00BB1D96"/>
    <w:rsid w:val="00BB1EE3"/>
    <w:rsid w:val="00BB45EB"/>
    <w:rsid w:val="00BB4DE8"/>
    <w:rsid w:val="00BB501D"/>
    <w:rsid w:val="00BB5960"/>
    <w:rsid w:val="00BB5E29"/>
    <w:rsid w:val="00BC078A"/>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4F4"/>
    <w:rsid w:val="00BD2899"/>
    <w:rsid w:val="00BD35AA"/>
    <w:rsid w:val="00BD4125"/>
    <w:rsid w:val="00BD72BE"/>
    <w:rsid w:val="00BE16C2"/>
    <w:rsid w:val="00BE1B45"/>
    <w:rsid w:val="00BE3C53"/>
    <w:rsid w:val="00BE513A"/>
    <w:rsid w:val="00BE5CA6"/>
    <w:rsid w:val="00BE67B8"/>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2A30"/>
    <w:rsid w:val="00C64637"/>
    <w:rsid w:val="00C65943"/>
    <w:rsid w:val="00C71ECF"/>
    <w:rsid w:val="00C7600F"/>
    <w:rsid w:val="00C76D53"/>
    <w:rsid w:val="00C772EE"/>
    <w:rsid w:val="00C77E42"/>
    <w:rsid w:val="00C80192"/>
    <w:rsid w:val="00C83314"/>
    <w:rsid w:val="00C844F8"/>
    <w:rsid w:val="00C845BB"/>
    <w:rsid w:val="00C905CB"/>
    <w:rsid w:val="00C90D12"/>
    <w:rsid w:val="00C91543"/>
    <w:rsid w:val="00C92EE7"/>
    <w:rsid w:val="00C930BD"/>
    <w:rsid w:val="00C95811"/>
    <w:rsid w:val="00C96313"/>
    <w:rsid w:val="00C97E0E"/>
    <w:rsid w:val="00CA1E44"/>
    <w:rsid w:val="00CA39D7"/>
    <w:rsid w:val="00CA3A97"/>
    <w:rsid w:val="00CA4198"/>
    <w:rsid w:val="00CA5724"/>
    <w:rsid w:val="00CA5E5D"/>
    <w:rsid w:val="00CB0A9E"/>
    <w:rsid w:val="00CB1746"/>
    <w:rsid w:val="00CB1E8E"/>
    <w:rsid w:val="00CB2FE9"/>
    <w:rsid w:val="00CB4780"/>
    <w:rsid w:val="00CB63F9"/>
    <w:rsid w:val="00CB647E"/>
    <w:rsid w:val="00CC0CE7"/>
    <w:rsid w:val="00CC45DB"/>
    <w:rsid w:val="00CC6EC7"/>
    <w:rsid w:val="00CD2252"/>
    <w:rsid w:val="00CD3B29"/>
    <w:rsid w:val="00CD5243"/>
    <w:rsid w:val="00CD5487"/>
    <w:rsid w:val="00CD6968"/>
    <w:rsid w:val="00CE00E4"/>
    <w:rsid w:val="00CE09C7"/>
    <w:rsid w:val="00CE22E2"/>
    <w:rsid w:val="00CE5F57"/>
    <w:rsid w:val="00CF01EB"/>
    <w:rsid w:val="00CF1889"/>
    <w:rsid w:val="00CF3C33"/>
    <w:rsid w:val="00CF4891"/>
    <w:rsid w:val="00CF6418"/>
    <w:rsid w:val="00CF6F70"/>
    <w:rsid w:val="00CF75AA"/>
    <w:rsid w:val="00D0056B"/>
    <w:rsid w:val="00D0206C"/>
    <w:rsid w:val="00D03DFC"/>
    <w:rsid w:val="00D05345"/>
    <w:rsid w:val="00D05409"/>
    <w:rsid w:val="00D06B20"/>
    <w:rsid w:val="00D072C7"/>
    <w:rsid w:val="00D12EC9"/>
    <w:rsid w:val="00D154D2"/>
    <w:rsid w:val="00D16B7C"/>
    <w:rsid w:val="00D174E7"/>
    <w:rsid w:val="00D17A59"/>
    <w:rsid w:val="00D17E98"/>
    <w:rsid w:val="00D211EE"/>
    <w:rsid w:val="00D21941"/>
    <w:rsid w:val="00D22DF8"/>
    <w:rsid w:val="00D24306"/>
    <w:rsid w:val="00D27A76"/>
    <w:rsid w:val="00D31713"/>
    <w:rsid w:val="00D32023"/>
    <w:rsid w:val="00D34663"/>
    <w:rsid w:val="00D34A66"/>
    <w:rsid w:val="00D34B69"/>
    <w:rsid w:val="00D35F8F"/>
    <w:rsid w:val="00D36AC5"/>
    <w:rsid w:val="00D41F37"/>
    <w:rsid w:val="00D42C49"/>
    <w:rsid w:val="00D436F3"/>
    <w:rsid w:val="00D470C5"/>
    <w:rsid w:val="00D47CD6"/>
    <w:rsid w:val="00D5762B"/>
    <w:rsid w:val="00D57BF1"/>
    <w:rsid w:val="00D60188"/>
    <w:rsid w:val="00D6074A"/>
    <w:rsid w:val="00D60E19"/>
    <w:rsid w:val="00D62BCE"/>
    <w:rsid w:val="00D655AE"/>
    <w:rsid w:val="00D709AE"/>
    <w:rsid w:val="00D728DB"/>
    <w:rsid w:val="00D75102"/>
    <w:rsid w:val="00D75B26"/>
    <w:rsid w:val="00D767C0"/>
    <w:rsid w:val="00D76DC6"/>
    <w:rsid w:val="00D80A86"/>
    <w:rsid w:val="00D838F9"/>
    <w:rsid w:val="00D8445E"/>
    <w:rsid w:val="00D85217"/>
    <w:rsid w:val="00D87689"/>
    <w:rsid w:val="00D9087E"/>
    <w:rsid w:val="00D93798"/>
    <w:rsid w:val="00D93A17"/>
    <w:rsid w:val="00D95315"/>
    <w:rsid w:val="00D96166"/>
    <w:rsid w:val="00D979D8"/>
    <w:rsid w:val="00DA03D7"/>
    <w:rsid w:val="00DA3632"/>
    <w:rsid w:val="00DB22AD"/>
    <w:rsid w:val="00DB3DE1"/>
    <w:rsid w:val="00DB3E7E"/>
    <w:rsid w:val="00DB5914"/>
    <w:rsid w:val="00DB7C81"/>
    <w:rsid w:val="00DB7D6A"/>
    <w:rsid w:val="00DC3CA2"/>
    <w:rsid w:val="00DC4A65"/>
    <w:rsid w:val="00DC6195"/>
    <w:rsid w:val="00DC658D"/>
    <w:rsid w:val="00DD2E69"/>
    <w:rsid w:val="00DD5AA1"/>
    <w:rsid w:val="00DE0D6D"/>
    <w:rsid w:val="00DE1B10"/>
    <w:rsid w:val="00DE2653"/>
    <w:rsid w:val="00DE3EB9"/>
    <w:rsid w:val="00DE6089"/>
    <w:rsid w:val="00DF162D"/>
    <w:rsid w:val="00DF2464"/>
    <w:rsid w:val="00DF3FAD"/>
    <w:rsid w:val="00DF427D"/>
    <w:rsid w:val="00DF4925"/>
    <w:rsid w:val="00DF6287"/>
    <w:rsid w:val="00E00B84"/>
    <w:rsid w:val="00E01593"/>
    <w:rsid w:val="00E025D5"/>
    <w:rsid w:val="00E0460E"/>
    <w:rsid w:val="00E06456"/>
    <w:rsid w:val="00E068B9"/>
    <w:rsid w:val="00E11089"/>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C7E"/>
    <w:rsid w:val="00E31201"/>
    <w:rsid w:val="00E316D4"/>
    <w:rsid w:val="00E33911"/>
    <w:rsid w:val="00E3420E"/>
    <w:rsid w:val="00E35E57"/>
    <w:rsid w:val="00E37E02"/>
    <w:rsid w:val="00E40355"/>
    <w:rsid w:val="00E41B4C"/>
    <w:rsid w:val="00E41F6F"/>
    <w:rsid w:val="00E43467"/>
    <w:rsid w:val="00E44F92"/>
    <w:rsid w:val="00E4517A"/>
    <w:rsid w:val="00E459C2"/>
    <w:rsid w:val="00E55344"/>
    <w:rsid w:val="00E5678D"/>
    <w:rsid w:val="00E56864"/>
    <w:rsid w:val="00E57257"/>
    <w:rsid w:val="00E572FA"/>
    <w:rsid w:val="00E576AA"/>
    <w:rsid w:val="00E6049C"/>
    <w:rsid w:val="00E61FAD"/>
    <w:rsid w:val="00E6311C"/>
    <w:rsid w:val="00E651AE"/>
    <w:rsid w:val="00E67471"/>
    <w:rsid w:val="00E72BF7"/>
    <w:rsid w:val="00E72F52"/>
    <w:rsid w:val="00E73CAF"/>
    <w:rsid w:val="00E758D7"/>
    <w:rsid w:val="00E765FD"/>
    <w:rsid w:val="00E76E0D"/>
    <w:rsid w:val="00E775BA"/>
    <w:rsid w:val="00E7787D"/>
    <w:rsid w:val="00E77A57"/>
    <w:rsid w:val="00E77B15"/>
    <w:rsid w:val="00E77D21"/>
    <w:rsid w:val="00E8019E"/>
    <w:rsid w:val="00E809C8"/>
    <w:rsid w:val="00E8229F"/>
    <w:rsid w:val="00E85482"/>
    <w:rsid w:val="00E85C5B"/>
    <w:rsid w:val="00E9224D"/>
    <w:rsid w:val="00E95B89"/>
    <w:rsid w:val="00EA060A"/>
    <w:rsid w:val="00EA17BA"/>
    <w:rsid w:val="00EA2B49"/>
    <w:rsid w:val="00EA4CAA"/>
    <w:rsid w:val="00EA6697"/>
    <w:rsid w:val="00EA6DC5"/>
    <w:rsid w:val="00EB0397"/>
    <w:rsid w:val="00EB0CA6"/>
    <w:rsid w:val="00EB5E81"/>
    <w:rsid w:val="00EB750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C1B"/>
    <w:rsid w:val="00EE5AB1"/>
    <w:rsid w:val="00EE6CE9"/>
    <w:rsid w:val="00EF1BA0"/>
    <w:rsid w:val="00EF3908"/>
    <w:rsid w:val="00EF496B"/>
    <w:rsid w:val="00EF6497"/>
    <w:rsid w:val="00EF6969"/>
    <w:rsid w:val="00F00E1D"/>
    <w:rsid w:val="00F024BD"/>
    <w:rsid w:val="00F04013"/>
    <w:rsid w:val="00F065FD"/>
    <w:rsid w:val="00F136E1"/>
    <w:rsid w:val="00F16553"/>
    <w:rsid w:val="00F22132"/>
    <w:rsid w:val="00F229D9"/>
    <w:rsid w:val="00F23CE9"/>
    <w:rsid w:val="00F24017"/>
    <w:rsid w:val="00F24E93"/>
    <w:rsid w:val="00F2614B"/>
    <w:rsid w:val="00F26C63"/>
    <w:rsid w:val="00F27772"/>
    <w:rsid w:val="00F2783F"/>
    <w:rsid w:val="00F30BA7"/>
    <w:rsid w:val="00F31764"/>
    <w:rsid w:val="00F31D34"/>
    <w:rsid w:val="00F321CF"/>
    <w:rsid w:val="00F33C58"/>
    <w:rsid w:val="00F33EC7"/>
    <w:rsid w:val="00F36113"/>
    <w:rsid w:val="00F3721B"/>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C3"/>
    <w:rsid w:val="00F6128A"/>
    <w:rsid w:val="00F619C1"/>
    <w:rsid w:val="00F61D5A"/>
    <w:rsid w:val="00F65E6C"/>
    <w:rsid w:val="00F66070"/>
    <w:rsid w:val="00F70B0D"/>
    <w:rsid w:val="00F716A9"/>
    <w:rsid w:val="00F764BA"/>
    <w:rsid w:val="00F769CF"/>
    <w:rsid w:val="00F777A5"/>
    <w:rsid w:val="00F802AF"/>
    <w:rsid w:val="00F8063F"/>
    <w:rsid w:val="00F82419"/>
    <w:rsid w:val="00F8308B"/>
    <w:rsid w:val="00F83662"/>
    <w:rsid w:val="00F843A0"/>
    <w:rsid w:val="00F858DF"/>
    <w:rsid w:val="00F86105"/>
    <w:rsid w:val="00F8658D"/>
    <w:rsid w:val="00F87A9C"/>
    <w:rsid w:val="00F91136"/>
    <w:rsid w:val="00F916C9"/>
    <w:rsid w:val="00F91846"/>
    <w:rsid w:val="00F92399"/>
    <w:rsid w:val="00F93390"/>
    <w:rsid w:val="00F961AC"/>
    <w:rsid w:val="00F961EE"/>
    <w:rsid w:val="00FA0033"/>
    <w:rsid w:val="00FA1EF1"/>
    <w:rsid w:val="00FA2F22"/>
    <w:rsid w:val="00FA4068"/>
    <w:rsid w:val="00FA4C13"/>
    <w:rsid w:val="00FA5BAE"/>
    <w:rsid w:val="00FA7C76"/>
    <w:rsid w:val="00FB08A7"/>
    <w:rsid w:val="00FB3517"/>
    <w:rsid w:val="00FB48B1"/>
    <w:rsid w:val="00FB6443"/>
    <w:rsid w:val="00FB670F"/>
    <w:rsid w:val="00FC27F9"/>
    <w:rsid w:val="00FC4374"/>
    <w:rsid w:val="00FC5F2C"/>
    <w:rsid w:val="00FC681E"/>
    <w:rsid w:val="00FD1DC2"/>
    <w:rsid w:val="00FD474A"/>
    <w:rsid w:val="00FD55BE"/>
    <w:rsid w:val="00FD75F4"/>
    <w:rsid w:val="00FE072C"/>
    <w:rsid w:val="00FE1888"/>
    <w:rsid w:val="00FE4BC3"/>
    <w:rsid w:val="00FE4E88"/>
    <w:rsid w:val="00FE5F6B"/>
    <w:rsid w:val="00FF0AC9"/>
    <w:rsid w:val="00FF1FFC"/>
    <w:rsid w:val="00FF3B7F"/>
    <w:rsid w:val="00FF4310"/>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99"/>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fct@univ-perp.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enirenseignant.gouv.fr/cid100820/les-programmes-des-concours-enseignants-second-degre-session-201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lec.c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fct@univ-perp.fr" TargetMode="External"/><Relationship Id="rId4" Type="http://schemas.openxmlformats.org/officeDocument/2006/relationships/settings" Target="settings.xml"/><Relationship Id="rId9" Type="http://schemas.openxmlformats.org/officeDocument/2006/relationships/hyperlink" Target="http://www.devenirenseignant.gouv.fr/cid100820/les-programmes-des-concours-enseignants-second-degre-session-2019.html" TargetMode="External"/><Relationship Id="rId14" Type="http://schemas.openxmlformats.org/officeDocument/2006/relationships/hyperlink" Target="http://www.aplec.c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0DB5-D7E9-48EC-B6F0-7EF3F965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APLEC</vt:lpstr>
    </vt:vector>
  </TitlesOfParts>
  <Company>UPVD</Company>
  <LinksUpToDate>false</LinksUpToDate>
  <CharactersWithSpaces>3934</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CRIUP</cp:lastModifiedBy>
  <cp:revision>5</cp:revision>
  <cp:lastPrinted>2018-03-28T11:27:00Z</cp:lastPrinted>
  <dcterms:created xsi:type="dcterms:W3CDTF">2018-07-19T21:06:00Z</dcterms:created>
  <dcterms:modified xsi:type="dcterms:W3CDTF">2018-07-19T21:18:00Z</dcterms:modified>
</cp:coreProperties>
</file>