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D0" w:rsidRDefault="003D05D0" w:rsidP="003D05D0">
      <w:pPr>
        <w:tabs>
          <w:tab w:val="center" w:pos="4320"/>
          <w:tab w:val="right" w:pos="8640"/>
        </w:tabs>
        <w:rPr>
          <w:lang w:val="en-US"/>
        </w:rPr>
      </w:pPr>
      <w:r>
        <w:rPr>
          <w:noProof/>
        </w:rPr>
        <w:drawing>
          <wp:inline distT="0" distB="0" distL="0" distR="0" wp14:anchorId="23AAB0E0" wp14:editId="66503885">
            <wp:extent cx="839337" cy="734961"/>
            <wp:effectExtent l="19050" t="19050" r="18415" b="2730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49" cy="74232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" w:hAnsi="Times"/>
          <w:b/>
          <w:color w:val="000080"/>
          <w:sz w:val="26"/>
          <w:szCs w:val="26"/>
        </w:rPr>
        <w:t>25/11</w:t>
      </w:r>
      <w:r w:rsidRPr="00186612">
        <w:rPr>
          <w:rFonts w:ascii="Times" w:hAnsi="Times"/>
          <w:b/>
          <w:color w:val="000080"/>
          <w:sz w:val="26"/>
          <w:szCs w:val="26"/>
        </w:rPr>
        <w:t>/201</w:t>
      </w:r>
      <w:r>
        <w:rPr>
          <w:rFonts w:ascii="Times" w:hAnsi="Times"/>
          <w:b/>
          <w:color w:val="000080"/>
          <w:sz w:val="26"/>
          <w:szCs w:val="26"/>
        </w:rPr>
        <w:t>8</w:t>
      </w:r>
    </w:p>
    <w:p w:rsidR="003D05D0" w:rsidRPr="005E1F17" w:rsidRDefault="003D05D0" w:rsidP="003D05D0">
      <w:pPr>
        <w:tabs>
          <w:tab w:val="center" w:pos="4320"/>
          <w:tab w:val="right" w:pos="8640"/>
        </w:tabs>
        <w:jc w:val="both"/>
        <w:rPr>
          <w:rFonts w:ascii="Times" w:hAnsi="Times" w:cs="Sylfaen"/>
          <w:color w:val="000080"/>
          <w:sz w:val="26"/>
          <w:szCs w:val="26"/>
        </w:rPr>
      </w:pPr>
      <w:r w:rsidRPr="005E1F17">
        <w:rPr>
          <w:rFonts w:ascii="Times" w:hAnsi="Times"/>
          <w:b/>
          <w:bCs/>
          <w:color w:val="000080"/>
          <w:sz w:val="26"/>
          <w:szCs w:val="26"/>
        </w:rPr>
        <w:t xml:space="preserve">APLEC - </w:t>
      </w:r>
      <w:r w:rsidRPr="005E1F17">
        <w:rPr>
          <w:rFonts w:ascii="Times" w:hAnsi="Times" w:cs="Sylfaen"/>
          <w:color w:val="000080"/>
          <w:sz w:val="26"/>
          <w:szCs w:val="26"/>
        </w:rPr>
        <w:t>Association pour l’enseignement du catalan</w:t>
      </w:r>
      <w:r w:rsidRPr="005E1F17">
        <w:rPr>
          <w:rFonts w:ascii="Times" w:hAnsi="Times" w:cs="Sylfaen"/>
          <w:color w:val="000080"/>
          <w:sz w:val="26"/>
          <w:szCs w:val="26"/>
        </w:rPr>
        <w:tab/>
      </w:r>
    </w:p>
    <w:p w:rsidR="003D05D0" w:rsidRPr="005E1F17" w:rsidRDefault="003D05D0" w:rsidP="003D05D0">
      <w:pPr>
        <w:tabs>
          <w:tab w:val="center" w:pos="4320"/>
          <w:tab w:val="right" w:pos="8640"/>
        </w:tabs>
        <w:spacing w:before="120"/>
        <w:jc w:val="both"/>
        <w:rPr>
          <w:color w:val="000080"/>
          <w:sz w:val="22"/>
          <w:szCs w:val="22"/>
          <w:lang w:val="en-US"/>
        </w:rPr>
      </w:pPr>
      <w:r w:rsidRPr="005E1F17">
        <w:rPr>
          <w:rFonts w:ascii="Times" w:hAnsi="Times" w:cs="Sylfaen"/>
          <w:color w:val="000080"/>
          <w:sz w:val="22"/>
          <w:szCs w:val="22"/>
          <w:u w:val="single"/>
        </w:rPr>
        <w:t>aplec@aplec.cat</w:t>
      </w:r>
    </w:p>
    <w:p w:rsidR="003D05D0" w:rsidRPr="005E1F17" w:rsidRDefault="003D05D0" w:rsidP="003D05D0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>04 68 66 22 11</w:t>
      </w:r>
    </w:p>
    <w:p w:rsidR="003D05D0" w:rsidRPr="005E1F17" w:rsidRDefault="003D05D0" w:rsidP="003D05D0">
      <w:pPr>
        <w:rPr>
          <w:rFonts w:ascii="Times" w:hAnsi="Times" w:cs="Sylfaen"/>
          <w:color w:val="000080"/>
          <w:sz w:val="22"/>
          <w:szCs w:val="22"/>
        </w:rPr>
      </w:pPr>
      <w:proofErr w:type="gramStart"/>
      <w:r w:rsidRPr="005E1F17">
        <w:rPr>
          <w:rFonts w:ascii="Times" w:hAnsi="Times" w:cs="Sylfaen"/>
          <w:color w:val="000080"/>
          <w:sz w:val="22"/>
          <w:szCs w:val="22"/>
        </w:rPr>
        <w:t>adreça</w:t>
      </w:r>
      <w:proofErr w:type="gramEnd"/>
      <w:r w:rsidRPr="005E1F17">
        <w:rPr>
          <w:rFonts w:ascii="Times" w:hAnsi="Times" w:cs="Sylfaen"/>
          <w:color w:val="000080"/>
          <w:sz w:val="22"/>
          <w:szCs w:val="22"/>
        </w:rPr>
        <w:t xml:space="preserve"> postal :</w:t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Universitat - Casa dels Països Catalans - P1</w:t>
      </w:r>
    </w:p>
    <w:p w:rsidR="003D05D0" w:rsidRPr="005E1F17" w:rsidRDefault="003D05D0" w:rsidP="003D05D0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Camí de la Passió Vella</w:t>
      </w:r>
    </w:p>
    <w:p w:rsidR="003D05D0" w:rsidRPr="005E1F17" w:rsidRDefault="003D05D0" w:rsidP="003D05D0">
      <w:pPr>
        <w:rPr>
          <w:rFonts w:ascii="Times" w:hAnsi="Times" w:cs="Sylfaen"/>
          <w:color w:val="000080"/>
          <w:sz w:val="22"/>
          <w:szCs w:val="22"/>
        </w:rPr>
      </w:pP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</w:r>
      <w:r w:rsidRPr="005E1F17">
        <w:rPr>
          <w:rFonts w:ascii="Times" w:hAnsi="Times" w:cs="Sylfaen"/>
          <w:color w:val="000080"/>
          <w:sz w:val="22"/>
          <w:szCs w:val="22"/>
        </w:rPr>
        <w:tab/>
        <w:t>66860 Perpinyà cedex</w:t>
      </w:r>
    </w:p>
    <w:p w:rsidR="003D05D0" w:rsidRPr="005E1F17" w:rsidRDefault="003D05D0" w:rsidP="003D05D0">
      <w:pPr>
        <w:rPr>
          <w:rFonts w:ascii="Times" w:hAnsi="Times" w:cs="Sylfaen"/>
          <w:color w:val="000080"/>
          <w:sz w:val="22"/>
          <w:szCs w:val="22"/>
          <w:u w:val="single"/>
        </w:rPr>
      </w:pPr>
    </w:p>
    <w:p w:rsidR="003D05D0" w:rsidRDefault="003D05D0" w:rsidP="003D05D0">
      <w:pPr>
        <w:rPr>
          <w:rFonts w:ascii="Times" w:hAnsi="Times"/>
          <w:color w:val="000080"/>
          <w:sz w:val="22"/>
          <w:szCs w:val="22"/>
          <w:u w:val="single"/>
        </w:rPr>
      </w:pPr>
    </w:p>
    <w:p w:rsidR="003D05D0" w:rsidRPr="00C90D12" w:rsidRDefault="003D05D0" w:rsidP="003D05D0">
      <w:pPr>
        <w:rPr>
          <w:rFonts w:ascii="Times" w:hAnsi="Times"/>
          <w:color w:val="000080"/>
          <w:sz w:val="26"/>
          <w:szCs w:val="26"/>
        </w:rPr>
      </w:pPr>
      <w:r w:rsidRPr="00C90D12">
        <w:rPr>
          <w:rFonts w:ascii="Times" w:hAnsi="Times"/>
          <w:color w:val="000080"/>
          <w:sz w:val="26"/>
          <w:szCs w:val="26"/>
          <w:u w:val="single"/>
        </w:rPr>
        <w:t>A</w:t>
      </w:r>
      <w:r w:rsidRPr="00C90D12">
        <w:rPr>
          <w:rFonts w:ascii="Times" w:hAnsi="Times"/>
          <w:color w:val="000080"/>
          <w:sz w:val="26"/>
          <w:szCs w:val="26"/>
        </w:rPr>
        <w:t> : Médias / Mitjans de comunicació</w:t>
      </w:r>
    </w:p>
    <w:p w:rsidR="003D05D0" w:rsidRPr="00C90D12" w:rsidRDefault="003D05D0" w:rsidP="003D05D0">
      <w:pPr>
        <w:rPr>
          <w:rFonts w:ascii="Times" w:hAnsi="Times"/>
          <w:color w:val="000080"/>
          <w:sz w:val="26"/>
          <w:szCs w:val="26"/>
        </w:rPr>
      </w:pPr>
    </w:p>
    <w:p w:rsidR="003D05D0" w:rsidRPr="0042451F" w:rsidRDefault="003D05D0" w:rsidP="003D05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2451F">
        <w:rPr>
          <w:rFonts w:ascii="Arial" w:hAnsi="Arial" w:cs="Arial"/>
          <w:b/>
          <w:sz w:val="28"/>
          <w:szCs w:val="28"/>
          <w:u w:val="single"/>
        </w:rPr>
        <w:t>COMUNICAT DE PREMSA - COMMUNIQUÉ DE PRESSE</w:t>
      </w:r>
    </w:p>
    <w:p w:rsidR="003D05D0" w:rsidRPr="00C90D12" w:rsidRDefault="003D05D0" w:rsidP="003D05D0">
      <w:pPr>
        <w:jc w:val="center"/>
        <w:rPr>
          <w:rFonts w:ascii="Times" w:hAnsi="Times"/>
          <w:sz w:val="26"/>
          <w:szCs w:val="26"/>
          <w:u w:val="single"/>
        </w:rPr>
      </w:pPr>
    </w:p>
    <w:p w:rsidR="003D05D0" w:rsidRPr="0042451F" w:rsidRDefault="003D05D0" w:rsidP="003D05D0">
      <w:pPr>
        <w:jc w:val="center"/>
        <w:rPr>
          <w:rFonts w:ascii="Times" w:hAnsi="Times"/>
          <w:sz w:val="24"/>
          <w:szCs w:val="24"/>
        </w:rPr>
      </w:pPr>
      <w:r w:rsidRPr="0042451F">
        <w:rPr>
          <w:rFonts w:ascii="Times" w:hAnsi="Times"/>
          <w:i/>
          <w:iCs/>
          <w:sz w:val="24"/>
          <w:szCs w:val="24"/>
        </w:rPr>
        <w:t>Merci de publier l'information suivante</w:t>
      </w:r>
      <w:r w:rsidRPr="0042451F">
        <w:rPr>
          <w:rFonts w:ascii="Times" w:hAnsi="Times"/>
          <w:sz w:val="24"/>
          <w:szCs w:val="24"/>
        </w:rPr>
        <w:t xml:space="preserve"> / Gràcies per publicar la informació següent :</w:t>
      </w:r>
    </w:p>
    <w:p w:rsidR="003D05D0" w:rsidRPr="0042451F" w:rsidRDefault="003D05D0" w:rsidP="003D05D0">
      <w:pPr>
        <w:jc w:val="center"/>
        <w:rPr>
          <w:rFonts w:ascii="Times" w:hAnsi="Times"/>
          <w:i/>
          <w:sz w:val="24"/>
          <w:szCs w:val="24"/>
        </w:rPr>
      </w:pPr>
      <w:r w:rsidRPr="0042451F">
        <w:rPr>
          <w:rFonts w:ascii="Times" w:hAnsi="Times"/>
          <w:sz w:val="24"/>
          <w:szCs w:val="24"/>
        </w:rPr>
        <w:t xml:space="preserve">(A la vostra disposició per tota precisió / </w:t>
      </w:r>
      <w:r w:rsidRPr="0042451F">
        <w:rPr>
          <w:rFonts w:ascii="Times" w:hAnsi="Times"/>
          <w:i/>
          <w:sz w:val="24"/>
          <w:szCs w:val="24"/>
        </w:rPr>
        <w:t>À votre disposition pour toute précision)</w:t>
      </w:r>
    </w:p>
    <w:p w:rsidR="003D05D0" w:rsidRDefault="003D05D0" w:rsidP="003D05D0">
      <w:pPr>
        <w:jc w:val="center"/>
        <w:rPr>
          <w:rFonts w:ascii="Times" w:hAnsi="Times"/>
          <w:sz w:val="26"/>
          <w:szCs w:val="26"/>
        </w:rPr>
      </w:pPr>
    </w:p>
    <w:p w:rsidR="003D05D0" w:rsidRPr="00C90D12" w:rsidRDefault="003D05D0" w:rsidP="003D05D0">
      <w:pPr>
        <w:jc w:val="center"/>
        <w:rPr>
          <w:rFonts w:ascii="Times" w:hAnsi="Times"/>
          <w:sz w:val="26"/>
          <w:szCs w:val="26"/>
        </w:rPr>
      </w:pPr>
    </w:p>
    <w:p w:rsidR="003D05D0" w:rsidRPr="001F2F80" w:rsidRDefault="003D05D0" w:rsidP="003D05D0">
      <w:pPr>
        <w:spacing w:before="120"/>
        <w:jc w:val="center"/>
        <w:rPr>
          <w:rFonts w:ascii="Calibri Light" w:hAnsi="Calibri Light" w:cs="Arial"/>
          <w:b/>
          <w:bCs/>
          <w:color w:val="000080"/>
          <w:sz w:val="32"/>
          <w:szCs w:val="32"/>
        </w:rPr>
      </w:pPr>
      <w:r>
        <w:rPr>
          <w:rFonts w:ascii="Calibri Light" w:hAnsi="Calibri Light" w:cs="Arial"/>
          <w:b/>
          <w:bCs/>
          <w:color w:val="000080"/>
          <w:sz w:val="32"/>
          <w:szCs w:val="32"/>
        </w:rPr>
        <w:t>Nouvelle attaque contre l’enseignement du catalan</w:t>
      </w:r>
    </w:p>
    <w:p w:rsidR="003D05D0" w:rsidRPr="00B5462E" w:rsidRDefault="003D05D0" w:rsidP="003D05D0">
      <w:pPr>
        <w:spacing w:before="120"/>
        <w:jc w:val="center"/>
        <w:rPr>
          <w:rFonts w:ascii="Calibri Light" w:hAnsi="Calibri Light" w:cs="Arial"/>
          <w:b/>
          <w:bCs/>
          <w:caps/>
          <w:color w:val="000080"/>
          <w:sz w:val="32"/>
          <w:szCs w:val="32"/>
        </w:rPr>
      </w:pPr>
      <w:r>
        <w:rPr>
          <w:rFonts w:ascii="Calibri Light" w:hAnsi="Calibri Light" w:cs="Arial"/>
          <w:b/>
          <w:bCs/>
          <w:caps/>
          <w:color w:val="000080"/>
          <w:sz w:val="32"/>
          <w:szCs w:val="32"/>
        </w:rPr>
        <w:t>LE COLLÈGE SÉVIGNÉ REFUSE LE CATALAN ET VEUT IMPOSER L’ITALIEN AUX PARENTS</w:t>
      </w:r>
    </w:p>
    <w:p w:rsidR="003D05D0" w:rsidRPr="00BC7DEB" w:rsidRDefault="003D05D0" w:rsidP="003D05D0">
      <w:pPr>
        <w:rPr>
          <w:rFonts w:ascii="Calibri Light" w:hAnsi="Calibri Light"/>
          <w:color w:val="000080"/>
          <w:sz w:val="26"/>
          <w:szCs w:val="26"/>
        </w:rPr>
      </w:pPr>
    </w:p>
    <w:p w:rsidR="003D05D0" w:rsidRPr="001F2F80" w:rsidRDefault="003D05D0" w:rsidP="003D05D0">
      <w:pPr>
        <w:rPr>
          <w:rFonts w:ascii="Calibri Light" w:hAnsi="Calibri Light"/>
          <w:b/>
          <w:color w:val="000080"/>
          <w:sz w:val="26"/>
          <w:szCs w:val="26"/>
        </w:rPr>
      </w:pPr>
      <w:r w:rsidRPr="00BC7DEB">
        <w:rPr>
          <w:rFonts w:ascii="Calibri Light" w:hAnsi="Calibri Light" w:cs="Sylfaen"/>
          <w:b/>
          <w:color w:val="000080"/>
          <w:sz w:val="26"/>
          <w:szCs w:val="26"/>
          <w:u w:val="single"/>
        </w:rPr>
        <w:t xml:space="preserve">L’APLEC, Associació per a l’Ensenyament del Català, </w:t>
      </w:r>
      <w:r w:rsidRPr="00BC7DEB">
        <w:rPr>
          <w:rFonts w:ascii="Calibri Light" w:hAnsi="Calibri Light"/>
          <w:b/>
          <w:color w:val="000080"/>
          <w:sz w:val="26"/>
          <w:szCs w:val="26"/>
          <w:u w:val="single"/>
        </w:rPr>
        <w:t>comunica</w:t>
      </w:r>
      <w:r w:rsidRPr="00BC7DEB">
        <w:rPr>
          <w:rFonts w:ascii="Calibri Light" w:hAnsi="Calibri Light"/>
          <w:b/>
          <w:color w:val="000080"/>
          <w:sz w:val="26"/>
          <w:szCs w:val="26"/>
        </w:rPr>
        <w:t xml:space="preserve"> : </w:t>
      </w:r>
    </w:p>
    <w:p w:rsidR="003D05D0" w:rsidRDefault="003D05D0" w:rsidP="003D05D0">
      <w:pPr>
        <w:spacing w:before="120"/>
        <w:rPr>
          <w:rFonts w:ascii="Calibri Light" w:hAnsi="Calibri Light"/>
          <w:color w:val="000080"/>
          <w:sz w:val="24"/>
          <w:szCs w:val="24"/>
        </w:rPr>
      </w:pPr>
      <w:r>
        <w:rPr>
          <w:rFonts w:ascii="Calibri Light" w:hAnsi="Calibri Light"/>
          <w:color w:val="000080"/>
          <w:sz w:val="24"/>
          <w:szCs w:val="24"/>
        </w:rPr>
        <w:t>Plusieurs parents d’élèves de Pollestres ont saisi l</w:t>
      </w:r>
      <w:r w:rsidRPr="00B5462E">
        <w:rPr>
          <w:rFonts w:ascii="Calibri Light" w:hAnsi="Calibri Light"/>
          <w:color w:val="000080"/>
          <w:sz w:val="24"/>
          <w:szCs w:val="24"/>
        </w:rPr>
        <w:t xml:space="preserve">’APLEC, Associació per a l’ensenyament del català, </w:t>
      </w:r>
      <w:r>
        <w:rPr>
          <w:rFonts w:ascii="Calibri Light" w:hAnsi="Calibri Light"/>
          <w:color w:val="000080"/>
          <w:sz w:val="24"/>
          <w:szCs w:val="24"/>
        </w:rPr>
        <w:t xml:space="preserve">devant les informations selon lesquelles le collège Sévigné de Perpignan ne prévoit pas d’assurer la continuité de l’enseignement du catalan dont bénéficient leurs enfants en </w:t>
      </w:r>
      <w:r w:rsidR="00847455">
        <w:rPr>
          <w:rFonts w:ascii="Calibri Light" w:hAnsi="Calibri Light"/>
          <w:color w:val="000080"/>
          <w:sz w:val="24"/>
          <w:szCs w:val="24"/>
        </w:rPr>
        <w:t>primaire</w:t>
      </w:r>
      <w:r>
        <w:rPr>
          <w:rFonts w:ascii="Calibri Light" w:hAnsi="Calibri Light"/>
          <w:color w:val="000080"/>
          <w:sz w:val="24"/>
          <w:szCs w:val="24"/>
        </w:rPr>
        <w:t xml:space="preserve"> et les incite à étudier l’italien qui est proposé dans l’établissement. L’APLEC –une fois de plus– se doit de dénoncer une situation scandaleuse et illégale à plusieurs titres. Scandaleuse parce que la langue catalane est encore une fois la cible de décisions arbitraires </w:t>
      </w:r>
      <w:r w:rsidR="00847455">
        <w:rPr>
          <w:rFonts w:ascii="Calibri Light" w:hAnsi="Calibri Light"/>
          <w:color w:val="000080"/>
          <w:sz w:val="24"/>
          <w:szCs w:val="24"/>
        </w:rPr>
        <w:t>de la part</w:t>
      </w:r>
      <w:r>
        <w:rPr>
          <w:rFonts w:ascii="Calibri Light" w:hAnsi="Calibri Light"/>
          <w:color w:val="000080"/>
          <w:sz w:val="24"/>
          <w:szCs w:val="24"/>
        </w:rPr>
        <w:t xml:space="preserve"> de structures éducatives qui devraient être au service des élèves, des familles et des communes qui soutiennent l’étude et la transmission du catalan. Illégales parce que la loi est claire : « </w:t>
      </w:r>
      <w:r w:rsidRPr="002C6854">
        <w:rPr>
          <w:rFonts w:ascii="Calibri Light" w:hAnsi="Calibri Light"/>
          <w:i/>
          <w:color w:val="000080"/>
          <w:sz w:val="24"/>
          <w:szCs w:val="24"/>
        </w:rPr>
        <w:t>l’enseignement des langues régionales est favorisé</w:t>
      </w:r>
      <w:r>
        <w:rPr>
          <w:rFonts w:ascii="Calibri Light" w:hAnsi="Calibri Light"/>
          <w:color w:val="000080"/>
          <w:sz w:val="24"/>
          <w:szCs w:val="24"/>
        </w:rPr>
        <w:t> » (art L-312-10 du Code de l’éducation), la langue régionale est proposée en 6</w:t>
      </w:r>
      <w:r w:rsidRPr="002C6854">
        <w:rPr>
          <w:rFonts w:ascii="Calibri Light" w:hAnsi="Calibri Light"/>
          <w:color w:val="000080"/>
          <w:sz w:val="24"/>
          <w:szCs w:val="24"/>
          <w:vertAlign w:val="superscript"/>
        </w:rPr>
        <w:t>ème</w:t>
      </w:r>
      <w:r>
        <w:rPr>
          <w:rFonts w:ascii="Calibri Light" w:hAnsi="Calibri Light"/>
          <w:color w:val="000080"/>
          <w:sz w:val="24"/>
          <w:szCs w:val="24"/>
        </w:rPr>
        <w:t xml:space="preserve"> (Circulaire 072 du 12 avril 2017) et l’éducation publique est tenue de garantir la continuité pédagogique des enseignements. Le catalan est actuellement dans une situation de claire discrimination : blocage de l’Office public, pas de convention État-collectivités, pas de réunion du Groupe académique, pas planification du développement, pas d’affectation des professeurs recrutés dans les établissements où les besoins sont avérés. L’APLEC appelle les autorités académiques à réunir au plus tôt le Groupe académique pour l’enseignement du catalan de manière à mettre en place la concertation indispensable au fonctionnement normal de l’enseignement de la langue régionale. L’APLEC demande que tous les collèges de Perpignan proposent dès la </w:t>
      </w:r>
      <w:r>
        <w:rPr>
          <w:rFonts w:ascii="Calibri Light" w:hAnsi="Calibri Light"/>
          <w:color w:val="000080"/>
          <w:sz w:val="24"/>
          <w:szCs w:val="24"/>
        </w:rPr>
        <w:lastRenderedPageBreak/>
        <w:t xml:space="preserve">rentrée 2019 l’enseignement du catalan avec les professeurs certifiés non affectés. Contact et information : </w:t>
      </w:r>
      <w:hyperlink r:id="rId9" w:history="1">
        <w:r w:rsidRPr="00327A0D">
          <w:rPr>
            <w:rStyle w:val="Lienhypertexte"/>
            <w:rFonts w:ascii="Calibri Light" w:hAnsi="Calibri Light"/>
            <w:sz w:val="24"/>
            <w:szCs w:val="24"/>
          </w:rPr>
          <w:t>aplec@aplec.cat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 et </w:t>
      </w:r>
      <w:hyperlink r:id="rId10" w:history="1">
        <w:r w:rsidRPr="00327A0D">
          <w:rPr>
            <w:rStyle w:val="Lienhypertexte"/>
            <w:rFonts w:ascii="Calibri Light" w:hAnsi="Calibri Light"/>
            <w:sz w:val="24"/>
            <w:szCs w:val="24"/>
          </w:rPr>
          <w:t>www.aplec.cat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.  </w:t>
      </w:r>
    </w:p>
    <w:p w:rsidR="003D05D0" w:rsidRDefault="003D05D0" w:rsidP="003D05D0">
      <w:pPr>
        <w:spacing w:before="120"/>
        <w:rPr>
          <w:rFonts w:ascii="Calibri Light" w:hAnsi="Calibri Light"/>
          <w:color w:val="000080"/>
          <w:sz w:val="24"/>
          <w:szCs w:val="24"/>
        </w:rPr>
      </w:pPr>
    </w:p>
    <w:p w:rsidR="003D05D0" w:rsidRDefault="003D05D0" w:rsidP="003D05D0">
      <w:pPr>
        <w:spacing w:before="120"/>
        <w:rPr>
          <w:rFonts w:ascii="Calibri Light" w:hAnsi="Calibri Light"/>
          <w:color w:val="000080"/>
          <w:sz w:val="24"/>
          <w:szCs w:val="24"/>
        </w:rPr>
      </w:pPr>
    </w:p>
    <w:p w:rsidR="003D05D0" w:rsidRPr="001F2F80" w:rsidRDefault="003D05D0" w:rsidP="003D05D0">
      <w:pPr>
        <w:spacing w:before="120"/>
        <w:jc w:val="center"/>
        <w:rPr>
          <w:rFonts w:ascii="Calibri Light" w:hAnsi="Calibri Light" w:cs="Arial"/>
          <w:b/>
          <w:bCs/>
          <w:color w:val="000080"/>
          <w:sz w:val="32"/>
          <w:szCs w:val="32"/>
        </w:rPr>
      </w:pPr>
      <w:r>
        <w:rPr>
          <w:rFonts w:ascii="Calibri Light" w:hAnsi="Calibri Light" w:cs="Arial"/>
          <w:b/>
          <w:bCs/>
          <w:color w:val="000080"/>
          <w:sz w:val="32"/>
          <w:szCs w:val="32"/>
        </w:rPr>
        <w:t>Nou atac contra l’ensenyament del català</w:t>
      </w:r>
    </w:p>
    <w:p w:rsidR="003D05D0" w:rsidRPr="00B2419C" w:rsidRDefault="003D05D0" w:rsidP="003D05D0">
      <w:pPr>
        <w:spacing w:before="240"/>
        <w:jc w:val="center"/>
        <w:rPr>
          <w:rFonts w:ascii="Calibri Light" w:hAnsi="Calibri Light" w:cs="Arial"/>
          <w:b/>
          <w:bCs/>
          <w:caps/>
          <w:color w:val="000080"/>
          <w:sz w:val="32"/>
          <w:szCs w:val="32"/>
        </w:rPr>
      </w:pPr>
      <w:r>
        <w:rPr>
          <w:rFonts w:ascii="Calibri Light" w:hAnsi="Calibri Light" w:cs="Arial"/>
          <w:b/>
          <w:bCs/>
          <w:caps/>
          <w:color w:val="000080"/>
          <w:sz w:val="32"/>
          <w:szCs w:val="32"/>
        </w:rPr>
        <w:t>EL COL·LEGI SÉVIGNÉ REFUSA EL CATALÀ i vol imposar l’ITALIÀ A LES FAMÍLIES</w:t>
      </w:r>
    </w:p>
    <w:p w:rsidR="003D05D0" w:rsidRPr="00BC7DEB" w:rsidRDefault="003D05D0" w:rsidP="003D05D0">
      <w:pPr>
        <w:rPr>
          <w:rFonts w:ascii="Calibri Light" w:hAnsi="Calibri Light"/>
          <w:color w:val="000080"/>
          <w:sz w:val="26"/>
          <w:szCs w:val="26"/>
        </w:rPr>
      </w:pPr>
    </w:p>
    <w:p w:rsidR="003D05D0" w:rsidRPr="001F2F80" w:rsidRDefault="003D05D0" w:rsidP="003D05D0">
      <w:pPr>
        <w:rPr>
          <w:rFonts w:ascii="Calibri Light" w:hAnsi="Calibri Light"/>
          <w:b/>
          <w:color w:val="000080"/>
          <w:sz w:val="26"/>
          <w:szCs w:val="26"/>
        </w:rPr>
      </w:pPr>
      <w:r w:rsidRPr="00BC7DEB">
        <w:rPr>
          <w:rFonts w:ascii="Calibri Light" w:hAnsi="Calibri Light" w:cs="Sylfaen"/>
          <w:b/>
          <w:color w:val="000080"/>
          <w:sz w:val="26"/>
          <w:szCs w:val="26"/>
          <w:u w:val="single"/>
        </w:rPr>
        <w:t xml:space="preserve">L’APLEC, Associació per a l’Ensenyament del Català, </w:t>
      </w:r>
      <w:r w:rsidRPr="00BC7DEB">
        <w:rPr>
          <w:rFonts w:ascii="Calibri Light" w:hAnsi="Calibri Light"/>
          <w:b/>
          <w:color w:val="000080"/>
          <w:sz w:val="26"/>
          <w:szCs w:val="26"/>
          <w:u w:val="single"/>
        </w:rPr>
        <w:t>comunica</w:t>
      </w:r>
      <w:r w:rsidRPr="00BC7DEB">
        <w:rPr>
          <w:rFonts w:ascii="Calibri Light" w:hAnsi="Calibri Light"/>
          <w:b/>
          <w:color w:val="000080"/>
          <w:sz w:val="26"/>
          <w:szCs w:val="26"/>
        </w:rPr>
        <w:t xml:space="preserve"> : </w:t>
      </w:r>
    </w:p>
    <w:p w:rsidR="003D05D0" w:rsidRDefault="003D05D0" w:rsidP="003D05D0">
      <w:pPr>
        <w:spacing w:before="120"/>
        <w:rPr>
          <w:rFonts w:ascii="Calibri Light" w:hAnsi="Calibri Light"/>
          <w:color w:val="000080"/>
          <w:sz w:val="24"/>
          <w:szCs w:val="24"/>
        </w:rPr>
      </w:pPr>
      <w:r>
        <w:rPr>
          <w:rFonts w:ascii="Calibri Light" w:hAnsi="Calibri Light"/>
          <w:color w:val="000080"/>
          <w:sz w:val="24"/>
          <w:szCs w:val="24"/>
        </w:rPr>
        <w:t>Divers</w:t>
      </w:r>
      <w:r w:rsidR="00847455">
        <w:rPr>
          <w:rFonts w:ascii="Calibri Light" w:hAnsi="Calibri Light"/>
          <w:color w:val="000080"/>
          <w:sz w:val="24"/>
          <w:szCs w:val="24"/>
        </w:rPr>
        <w:t>e</w:t>
      </w:r>
      <w:r>
        <w:rPr>
          <w:rFonts w:ascii="Calibri Light" w:hAnsi="Calibri Light"/>
          <w:color w:val="000080"/>
          <w:sz w:val="24"/>
          <w:szCs w:val="24"/>
        </w:rPr>
        <w:t xml:space="preserve">s </w:t>
      </w:r>
      <w:r w:rsidR="00847455">
        <w:rPr>
          <w:rFonts w:ascii="Calibri Light" w:hAnsi="Calibri Light"/>
          <w:color w:val="000080"/>
          <w:sz w:val="24"/>
          <w:szCs w:val="24"/>
        </w:rPr>
        <w:t xml:space="preserve">mares i </w:t>
      </w:r>
      <w:r>
        <w:rPr>
          <w:rFonts w:ascii="Calibri Light" w:hAnsi="Calibri Light"/>
          <w:color w:val="000080"/>
          <w:sz w:val="24"/>
          <w:szCs w:val="24"/>
        </w:rPr>
        <w:t>pares d’alumnes de Pollestres han demanat la intervenció de l</w:t>
      </w:r>
      <w:r w:rsidRPr="00B5462E">
        <w:rPr>
          <w:rFonts w:ascii="Calibri Light" w:hAnsi="Calibri Light"/>
          <w:color w:val="000080"/>
          <w:sz w:val="24"/>
          <w:szCs w:val="24"/>
        </w:rPr>
        <w:t xml:space="preserve">’APLEC, Associació per a l’ensenyament del català, </w:t>
      </w:r>
      <w:r>
        <w:rPr>
          <w:rFonts w:ascii="Calibri Light" w:hAnsi="Calibri Light"/>
          <w:color w:val="000080"/>
          <w:sz w:val="24"/>
          <w:szCs w:val="24"/>
        </w:rPr>
        <w:t xml:space="preserve">davant les informacions segons les quals el col·legi Sévigné de Perpinyà no preveu la continuïtat de l’ensenyament del català que estudien els seus fills i filles en </w:t>
      </w:r>
      <w:r w:rsidR="00847455">
        <w:rPr>
          <w:rFonts w:ascii="Calibri Light" w:hAnsi="Calibri Light"/>
          <w:color w:val="000080"/>
          <w:sz w:val="24"/>
          <w:szCs w:val="24"/>
        </w:rPr>
        <w:t>primari</w:t>
      </w:r>
      <w:r>
        <w:rPr>
          <w:rFonts w:ascii="Calibri Light" w:hAnsi="Calibri Light"/>
          <w:color w:val="000080"/>
          <w:sz w:val="24"/>
          <w:szCs w:val="24"/>
        </w:rPr>
        <w:t xml:space="preserve"> i els incit</w:t>
      </w:r>
      <w:r w:rsidR="005C30B0">
        <w:rPr>
          <w:rFonts w:ascii="Calibri Light" w:hAnsi="Calibri Light"/>
          <w:color w:val="000080"/>
          <w:sz w:val="24"/>
          <w:szCs w:val="24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 a canviar per l’italià que proposa l’establiment. L’APLEC –</w:t>
      </w:r>
      <w:proofErr w:type="gramStart"/>
      <w:r>
        <w:rPr>
          <w:rFonts w:ascii="Calibri Light" w:hAnsi="Calibri Light"/>
          <w:color w:val="000080"/>
          <w:sz w:val="24"/>
          <w:szCs w:val="24"/>
        </w:rPr>
        <w:t>un cop</w:t>
      </w:r>
      <w:proofErr w:type="gramEnd"/>
      <w:r>
        <w:rPr>
          <w:rFonts w:ascii="Calibri Light" w:hAnsi="Calibri Light"/>
          <w:color w:val="000080"/>
          <w:sz w:val="24"/>
          <w:szCs w:val="24"/>
        </w:rPr>
        <w:t xml:space="preserve"> més– se veu obligada a denunciar una situació escandalosa i il·legal per diferents raons. Escandalosa perquè la llengua catalana és encara una vegada víctima de decisions arbitràries </w:t>
      </w:r>
      <w:r w:rsidR="00847455">
        <w:rPr>
          <w:rFonts w:ascii="Calibri Light" w:hAnsi="Calibri Light"/>
          <w:color w:val="000080"/>
          <w:sz w:val="24"/>
          <w:szCs w:val="24"/>
        </w:rPr>
        <w:t>de part</w:t>
      </w:r>
      <w:r>
        <w:rPr>
          <w:rFonts w:ascii="Calibri Light" w:hAnsi="Calibri Light"/>
          <w:color w:val="000080"/>
          <w:sz w:val="24"/>
          <w:szCs w:val="24"/>
        </w:rPr>
        <w:t xml:space="preserve"> d’estructures educatives que haurien de ser al servei dels joves, de les famílies i de les comunes que sostenen l’estudi i la transmissió del català. Il·legals perquè la llei és clara : « </w:t>
      </w:r>
      <w:r w:rsidRPr="002C6854">
        <w:rPr>
          <w:rFonts w:ascii="Calibri Light" w:hAnsi="Calibri Light"/>
          <w:i/>
          <w:color w:val="000080"/>
          <w:sz w:val="24"/>
          <w:szCs w:val="24"/>
        </w:rPr>
        <w:t>l’enseignement des langues régionales est favorisé</w:t>
      </w:r>
      <w:r>
        <w:rPr>
          <w:rFonts w:ascii="Calibri Light" w:hAnsi="Calibri Light"/>
          <w:color w:val="000080"/>
          <w:sz w:val="24"/>
          <w:szCs w:val="24"/>
        </w:rPr>
        <w:t> » (art L-312-10 del Codi de l’educació), la llengua regional és proposada en 6</w:t>
      </w:r>
      <w:r>
        <w:rPr>
          <w:rFonts w:ascii="Calibri Light" w:hAnsi="Calibri Light"/>
          <w:color w:val="000080"/>
          <w:sz w:val="24"/>
          <w:szCs w:val="24"/>
          <w:vertAlign w:val="superscript"/>
        </w:rPr>
        <w:t>a</w:t>
      </w:r>
      <w:r>
        <w:rPr>
          <w:rFonts w:ascii="Calibri Light" w:hAnsi="Calibri Light"/>
          <w:color w:val="000080"/>
          <w:sz w:val="24"/>
          <w:szCs w:val="24"/>
        </w:rPr>
        <w:t xml:space="preserve"> (Circular 072 del 12 d’abril de 2017) i l’educació pública ha de garantir la continuïtat pedagògica dels ensenyaments. El català és actualment dins una situació de clara discriminació : bloqueig de l’Oficina pública, cap convenció Estat-col·lectivitats, cap reunió del Grup acadèmic, cap planificació del desenvolupament, no s’afecten els professors reclutats dins els establiments on n’hi ha menester. L’APLEC crida les autoritats acadèmiques a reunir el més aviat el Grup acadèmic per l’ensenyament de català de manera a posar en plaça la concertació indispensable al funcionament normal de l’ensenyament de la llengua regional. L’APLEC demana que tots els col·legis de Perpinyà proposin a la reentrada 2019 l’ensenyament del català amb els professors certificats no afectats. Contacte i informació : </w:t>
      </w:r>
      <w:hyperlink r:id="rId11" w:history="1">
        <w:r w:rsidRPr="00327A0D">
          <w:rPr>
            <w:rStyle w:val="Lienhypertexte"/>
            <w:rFonts w:ascii="Calibri Light" w:hAnsi="Calibri Light"/>
            <w:sz w:val="24"/>
            <w:szCs w:val="24"/>
          </w:rPr>
          <w:t>aplec@aplec.cat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 o </w:t>
      </w:r>
      <w:hyperlink r:id="rId12" w:history="1">
        <w:r w:rsidRPr="00327A0D">
          <w:rPr>
            <w:rStyle w:val="Lienhypertexte"/>
            <w:rFonts w:ascii="Calibri Light" w:hAnsi="Calibri Light"/>
            <w:sz w:val="24"/>
            <w:szCs w:val="24"/>
          </w:rPr>
          <w:t>www.aplec.cat</w:t>
        </w:r>
      </w:hyperlink>
      <w:r>
        <w:rPr>
          <w:rFonts w:ascii="Calibri Light" w:hAnsi="Calibri Light"/>
          <w:color w:val="000080"/>
          <w:sz w:val="24"/>
          <w:szCs w:val="24"/>
        </w:rPr>
        <w:t xml:space="preserve">.  </w:t>
      </w:r>
      <w:bookmarkStart w:id="0" w:name="_GoBack"/>
      <w:bookmarkEnd w:id="0"/>
    </w:p>
    <w:p w:rsidR="003D05D0" w:rsidRPr="00E5123A" w:rsidRDefault="003D05D0" w:rsidP="003D05D0">
      <w:pPr>
        <w:spacing w:before="120"/>
        <w:rPr>
          <w:rFonts w:ascii="Calibri Light" w:hAnsi="Calibri Light"/>
          <w:b/>
          <w:color w:val="002060"/>
          <w:sz w:val="24"/>
          <w:szCs w:val="24"/>
        </w:rPr>
      </w:pPr>
    </w:p>
    <w:p w:rsidR="00E5123A" w:rsidRPr="003D05D0" w:rsidRDefault="00E5123A" w:rsidP="003D05D0"/>
    <w:sectPr w:rsidR="00E5123A" w:rsidRPr="003D05D0">
      <w:headerReference w:type="default" r:id="rId13"/>
      <w:footerReference w:type="default" r:id="rId14"/>
      <w:pgSz w:w="11905" w:h="16832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B9" w:rsidRDefault="006D5DB9">
      <w:r>
        <w:separator/>
      </w:r>
    </w:p>
  </w:endnote>
  <w:endnote w:type="continuationSeparator" w:id="0">
    <w:p w:rsidR="006D5DB9" w:rsidRDefault="006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44" w:rsidRDefault="00007E4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B9" w:rsidRDefault="006D5DB9">
      <w:r>
        <w:separator/>
      </w:r>
    </w:p>
  </w:footnote>
  <w:footnote w:type="continuationSeparator" w:id="0">
    <w:p w:rsidR="006D5DB9" w:rsidRDefault="006D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44" w:rsidRDefault="00007E4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6E5"/>
    <w:multiLevelType w:val="hybridMultilevel"/>
    <w:tmpl w:val="60202C38"/>
    <w:lvl w:ilvl="0" w:tplc="F5BAA9F4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3C1"/>
    <w:multiLevelType w:val="hybridMultilevel"/>
    <w:tmpl w:val="18F23CBC"/>
    <w:lvl w:ilvl="0" w:tplc="F40E88F8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4896"/>
    <w:multiLevelType w:val="multilevel"/>
    <w:tmpl w:val="EE54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C7098"/>
    <w:multiLevelType w:val="multilevel"/>
    <w:tmpl w:val="88B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65577"/>
    <w:multiLevelType w:val="hybridMultilevel"/>
    <w:tmpl w:val="3548544A"/>
    <w:lvl w:ilvl="0" w:tplc="50BA8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5932"/>
    <w:multiLevelType w:val="hybridMultilevel"/>
    <w:tmpl w:val="79145896"/>
    <w:lvl w:ilvl="0" w:tplc="FEA6B176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43D5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3F4"/>
    <w:multiLevelType w:val="hybridMultilevel"/>
    <w:tmpl w:val="9FBC884A"/>
    <w:lvl w:ilvl="0" w:tplc="E4263960">
      <w:start w:val="6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27E25"/>
    <w:multiLevelType w:val="multilevel"/>
    <w:tmpl w:val="6984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B6957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1D3"/>
    <w:multiLevelType w:val="multilevel"/>
    <w:tmpl w:val="832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84E42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2014"/>
    <w:multiLevelType w:val="multilevel"/>
    <w:tmpl w:val="ABC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8024E"/>
    <w:multiLevelType w:val="multilevel"/>
    <w:tmpl w:val="3DE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4184A"/>
    <w:multiLevelType w:val="multilevel"/>
    <w:tmpl w:val="171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D6DFD"/>
    <w:multiLevelType w:val="hybridMultilevel"/>
    <w:tmpl w:val="69F2D750"/>
    <w:lvl w:ilvl="0" w:tplc="F494925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C05"/>
    <w:multiLevelType w:val="hybridMultilevel"/>
    <w:tmpl w:val="B1A207A4"/>
    <w:lvl w:ilvl="0" w:tplc="81066142">
      <w:start w:val="20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47CC"/>
    <w:multiLevelType w:val="multilevel"/>
    <w:tmpl w:val="318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53777"/>
    <w:multiLevelType w:val="multilevel"/>
    <w:tmpl w:val="274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8351D"/>
    <w:multiLevelType w:val="multilevel"/>
    <w:tmpl w:val="9ED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48C"/>
    <w:multiLevelType w:val="multilevel"/>
    <w:tmpl w:val="2C3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61920"/>
    <w:multiLevelType w:val="multilevel"/>
    <w:tmpl w:val="26F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12CDE"/>
    <w:multiLevelType w:val="multilevel"/>
    <w:tmpl w:val="08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E59CF"/>
    <w:multiLevelType w:val="multilevel"/>
    <w:tmpl w:val="3616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2055D"/>
    <w:multiLevelType w:val="multilevel"/>
    <w:tmpl w:val="FCC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5846DC"/>
    <w:multiLevelType w:val="hybridMultilevel"/>
    <w:tmpl w:val="90885D78"/>
    <w:lvl w:ilvl="0" w:tplc="EEF26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Garamond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D252E"/>
    <w:multiLevelType w:val="hybridMultilevel"/>
    <w:tmpl w:val="12D4B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D6FBF"/>
    <w:multiLevelType w:val="multilevel"/>
    <w:tmpl w:val="8A0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01F50"/>
    <w:multiLevelType w:val="multilevel"/>
    <w:tmpl w:val="F6B6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F74AA"/>
    <w:multiLevelType w:val="multilevel"/>
    <w:tmpl w:val="F60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26422"/>
    <w:multiLevelType w:val="multilevel"/>
    <w:tmpl w:val="662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041B0"/>
    <w:multiLevelType w:val="hybridMultilevel"/>
    <w:tmpl w:val="D0922F5A"/>
    <w:lvl w:ilvl="0" w:tplc="F49C8F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51B1"/>
    <w:multiLevelType w:val="multilevel"/>
    <w:tmpl w:val="765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7A4441"/>
    <w:multiLevelType w:val="multilevel"/>
    <w:tmpl w:val="67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30"/>
  </w:num>
  <w:num w:numId="6">
    <w:abstractNumId w:val="4"/>
  </w:num>
  <w:num w:numId="7">
    <w:abstractNumId w:val="15"/>
  </w:num>
  <w:num w:numId="8">
    <w:abstractNumId w:val="25"/>
  </w:num>
  <w:num w:numId="9">
    <w:abstractNumId w:val="32"/>
  </w:num>
  <w:num w:numId="10">
    <w:abstractNumId w:val="19"/>
  </w:num>
  <w:num w:numId="11">
    <w:abstractNumId w:val="2"/>
  </w:num>
  <w:num w:numId="12">
    <w:abstractNumId w:val="27"/>
  </w:num>
  <w:num w:numId="13">
    <w:abstractNumId w:val="33"/>
  </w:num>
  <w:num w:numId="14">
    <w:abstractNumId w:val="12"/>
  </w:num>
  <w:num w:numId="15">
    <w:abstractNumId w:val="20"/>
  </w:num>
  <w:num w:numId="16">
    <w:abstractNumId w:val="1"/>
  </w:num>
  <w:num w:numId="17">
    <w:abstractNumId w:val="28"/>
  </w:num>
  <w:num w:numId="18">
    <w:abstractNumId w:val="21"/>
  </w:num>
  <w:num w:numId="19">
    <w:abstractNumId w:val="5"/>
  </w:num>
  <w:num w:numId="20">
    <w:abstractNumId w:val="16"/>
  </w:num>
  <w:num w:numId="21">
    <w:abstractNumId w:val="26"/>
  </w:num>
  <w:num w:numId="22">
    <w:abstractNumId w:val="6"/>
  </w:num>
  <w:num w:numId="23">
    <w:abstractNumId w:val="9"/>
  </w:num>
  <w:num w:numId="24">
    <w:abstractNumId w:val="11"/>
  </w:num>
  <w:num w:numId="25">
    <w:abstractNumId w:val="31"/>
  </w:num>
  <w:num w:numId="26">
    <w:abstractNumId w:val="22"/>
  </w:num>
  <w:num w:numId="27">
    <w:abstractNumId w:val="29"/>
  </w:num>
  <w:num w:numId="28">
    <w:abstractNumId w:val="10"/>
  </w:num>
  <w:num w:numId="29">
    <w:abstractNumId w:val="17"/>
  </w:num>
  <w:num w:numId="30">
    <w:abstractNumId w:val="13"/>
  </w:num>
  <w:num w:numId="31">
    <w:abstractNumId w:val="7"/>
  </w:num>
  <w:num w:numId="32">
    <w:abstractNumId w:val="8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202A"/>
    <w:rsid w:val="00001149"/>
    <w:rsid w:val="00002886"/>
    <w:rsid w:val="0000294F"/>
    <w:rsid w:val="000048CB"/>
    <w:rsid w:val="000048DC"/>
    <w:rsid w:val="00007E44"/>
    <w:rsid w:val="00007ECF"/>
    <w:rsid w:val="00013525"/>
    <w:rsid w:val="00013E6D"/>
    <w:rsid w:val="00014053"/>
    <w:rsid w:val="00014D89"/>
    <w:rsid w:val="00015FB2"/>
    <w:rsid w:val="00016775"/>
    <w:rsid w:val="00017275"/>
    <w:rsid w:val="000217A5"/>
    <w:rsid w:val="00022D90"/>
    <w:rsid w:val="00023F0D"/>
    <w:rsid w:val="000244AA"/>
    <w:rsid w:val="00026559"/>
    <w:rsid w:val="00030D24"/>
    <w:rsid w:val="0003119E"/>
    <w:rsid w:val="00031BE5"/>
    <w:rsid w:val="00033078"/>
    <w:rsid w:val="00044B13"/>
    <w:rsid w:val="00044D6A"/>
    <w:rsid w:val="00046FB2"/>
    <w:rsid w:val="000508FD"/>
    <w:rsid w:val="00050F7A"/>
    <w:rsid w:val="00051160"/>
    <w:rsid w:val="000518AE"/>
    <w:rsid w:val="00053154"/>
    <w:rsid w:val="0005504B"/>
    <w:rsid w:val="00055F3F"/>
    <w:rsid w:val="0005604E"/>
    <w:rsid w:val="00056CA9"/>
    <w:rsid w:val="0006396B"/>
    <w:rsid w:val="00064E39"/>
    <w:rsid w:val="00065D5F"/>
    <w:rsid w:val="000672B8"/>
    <w:rsid w:val="000675D7"/>
    <w:rsid w:val="000701A2"/>
    <w:rsid w:val="0007154B"/>
    <w:rsid w:val="000721C2"/>
    <w:rsid w:val="0007467A"/>
    <w:rsid w:val="000815B4"/>
    <w:rsid w:val="000834F2"/>
    <w:rsid w:val="00084096"/>
    <w:rsid w:val="00090AE2"/>
    <w:rsid w:val="0009281F"/>
    <w:rsid w:val="00093540"/>
    <w:rsid w:val="00093604"/>
    <w:rsid w:val="00093F3D"/>
    <w:rsid w:val="000953C8"/>
    <w:rsid w:val="0009756C"/>
    <w:rsid w:val="000A00A4"/>
    <w:rsid w:val="000A04B6"/>
    <w:rsid w:val="000A3306"/>
    <w:rsid w:val="000A4685"/>
    <w:rsid w:val="000A75D5"/>
    <w:rsid w:val="000A7C6C"/>
    <w:rsid w:val="000B4661"/>
    <w:rsid w:val="000C0195"/>
    <w:rsid w:val="000C1377"/>
    <w:rsid w:val="000C175A"/>
    <w:rsid w:val="000C188F"/>
    <w:rsid w:val="000C1DB0"/>
    <w:rsid w:val="000C2A6E"/>
    <w:rsid w:val="000C53C2"/>
    <w:rsid w:val="000C621E"/>
    <w:rsid w:val="000D013E"/>
    <w:rsid w:val="000D10C8"/>
    <w:rsid w:val="000D1A90"/>
    <w:rsid w:val="000D3B13"/>
    <w:rsid w:val="000D76BE"/>
    <w:rsid w:val="000E04B4"/>
    <w:rsid w:val="000E3060"/>
    <w:rsid w:val="000E3196"/>
    <w:rsid w:val="000E5BA3"/>
    <w:rsid w:val="000E6F7B"/>
    <w:rsid w:val="000E7842"/>
    <w:rsid w:val="000F0D5A"/>
    <w:rsid w:val="000F1730"/>
    <w:rsid w:val="000F5476"/>
    <w:rsid w:val="000F6C15"/>
    <w:rsid w:val="0010288C"/>
    <w:rsid w:val="0010378D"/>
    <w:rsid w:val="00104F79"/>
    <w:rsid w:val="00106F56"/>
    <w:rsid w:val="00110690"/>
    <w:rsid w:val="00112E0C"/>
    <w:rsid w:val="00113501"/>
    <w:rsid w:val="00114BD0"/>
    <w:rsid w:val="00116501"/>
    <w:rsid w:val="001170EF"/>
    <w:rsid w:val="001174E4"/>
    <w:rsid w:val="00125DB4"/>
    <w:rsid w:val="00126259"/>
    <w:rsid w:val="00130EA1"/>
    <w:rsid w:val="00131949"/>
    <w:rsid w:val="001341B6"/>
    <w:rsid w:val="00137570"/>
    <w:rsid w:val="00137D36"/>
    <w:rsid w:val="00137D94"/>
    <w:rsid w:val="001408A7"/>
    <w:rsid w:val="00142694"/>
    <w:rsid w:val="00146532"/>
    <w:rsid w:val="00147C74"/>
    <w:rsid w:val="001507CF"/>
    <w:rsid w:val="0015126A"/>
    <w:rsid w:val="00152C8A"/>
    <w:rsid w:val="0015322D"/>
    <w:rsid w:val="00156618"/>
    <w:rsid w:val="00162D07"/>
    <w:rsid w:val="00163001"/>
    <w:rsid w:val="0016326A"/>
    <w:rsid w:val="0016583A"/>
    <w:rsid w:val="00172370"/>
    <w:rsid w:val="001731D7"/>
    <w:rsid w:val="00173953"/>
    <w:rsid w:val="00174E47"/>
    <w:rsid w:val="00175885"/>
    <w:rsid w:val="00177828"/>
    <w:rsid w:val="00181110"/>
    <w:rsid w:val="001814E3"/>
    <w:rsid w:val="001834ED"/>
    <w:rsid w:val="00183540"/>
    <w:rsid w:val="0018366D"/>
    <w:rsid w:val="00185114"/>
    <w:rsid w:val="00186716"/>
    <w:rsid w:val="00187771"/>
    <w:rsid w:val="0019656F"/>
    <w:rsid w:val="00196789"/>
    <w:rsid w:val="0019734B"/>
    <w:rsid w:val="001A011C"/>
    <w:rsid w:val="001A15C8"/>
    <w:rsid w:val="001A1AF6"/>
    <w:rsid w:val="001A3AEF"/>
    <w:rsid w:val="001A5F00"/>
    <w:rsid w:val="001A67A0"/>
    <w:rsid w:val="001A75B9"/>
    <w:rsid w:val="001B618A"/>
    <w:rsid w:val="001B7619"/>
    <w:rsid w:val="001C0950"/>
    <w:rsid w:val="001C095E"/>
    <w:rsid w:val="001C5710"/>
    <w:rsid w:val="001C5E60"/>
    <w:rsid w:val="001C5F52"/>
    <w:rsid w:val="001C6372"/>
    <w:rsid w:val="001D3034"/>
    <w:rsid w:val="001D5B88"/>
    <w:rsid w:val="001D61CA"/>
    <w:rsid w:val="001D63AE"/>
    <w:rsid w:val="001D6788"/>
    <w:rsid w:val="001D7D2E"/>
    <w:rsid w:val="001E0891"/>
    <w:rsid w:val="001E0DAB"/>
    <w:rsid w:val="001E1F40"/>
    <w:rsid w:val="001E2006"/>
    <w:rsid w:val="001E2AAE"/>
    <w:rsid w:val="001E2D31"/>
    <w:rsid w:val="001E6ED9"/>
    <w:rsid w:val="001E7FB4"/>
    <w:rsid w:val="001F2F80"/>
    <w:rsid w:val="001F359C"/>
    <w:rsid w:val="001F35BE"/>
    <w:rsid w:val="001F727B"/>
    <w:rsid w:val="001F7E95"/>
    <w:rsid w:val="00201B63"/>
    <w:rsid w:val="002025B1"/>
    <w:rsid w:val="002046AE"/>
    <w:rsid w:val="00204A6C"/>
    <w:rsid w:val="00204CB2"/>
    <w:rsid w:val="00204D4D"/>
    <w:rsid w:val="0020528E"/>
    <w:rsid w:val="0020557B"/>
    <w:rsid w:val="002067C9"/>
    <w:rsid w:val="00206BA4"/>
    <w:rsid w:val="002072EA"/>
    <w:rsid w:val="00210856"/>
    <w:rsid w:val="002119C3"/>
    <w:rsid w:val="002177FB"/>
    <w:rsid w:val="00220BA5"/>
    <w:rsid w:val="00221FC6"/>
    <w:rsid w:val="002221CA"/>
    <w:rsid w:val="00222808"/>
    <w:rsid w:val="002237D3"/>
    <w:rsid w:val="00224C18"/>
    <w:rsid w:val="002258A1"/>
    <w:rsid w:val="00227BF9"/>
    <w:rsid w:val="002300A7"/>
    <w:rsid w:val="00231853"/>
    <w:rsid w:val="00235827"/>
    <w:rsid w:val="00240B08"/>
    <w:rsid w:val="0024118A"/>
    <w:rsid w:val="00241C20"/>
    <w:rsid w:val="0024532A"/>
    <w:rsid w:val="00245F91"/>
    <w:rsid w:val="00250146"/>
    <w:rsid w:val="00250770"/>
    <w:rsid w:val="00251039"/>
    <w:rsid w:val="0025175B"/>
    <w:rsid w:val="0025274C"/>
    <w:rsid w:val="00253969"/>
    <w:rsid w:val="00253D15"/>
    <w:rsid w:val="00257EA9"/>
    <w:rsid w:val="00261A6C"/>
    <w:rsid w:val="00264666"/>
    <w:rsid w:val="00267710"/>
    <w:rsid w:val="00267972"/>
    <w:rsid w:val="002708E4"/>
    <w:rsid w:val="00271B79"/>
    <w:rsid w:val="0027518A"/>
    <w:rsid w:val="0027627D"/>
    <w:rsid w:val="00276459"/>
    <w:rsid w:val="002769EE"/>
    <w:rsid w:val="00277AC4"/>
    <w:rsid w:val="00281C7C"/>
    <w:rsid w:val="00281DCF"/>
    <w:rsid w:val="00282972"/>
    <w:rsid w:val="00282A11"/>
    <w:rsid w:val="00283465"/>
    <w:rsid w:val="00284125"/>
    <w:rsid w:val="00292BEB"/>
    <w:rsid w:val="00293492"/>
    <w:rsid w:val="00294944"/>
    <w:rsid w:val="00294BA2"/>
    <w:rsid w:val="00295B71"/>
    <w:rsid w:val="0029685A"/>
    <w:rsid w:val="00296D72"/>
    <w:rsid w:val="00296EBF"/>
    <w:rsid w:val="0029760E"/>
    <w:rsid w:val="002A0572"/>
    <w:rsid w:val="002A0C2B"/>
    <w:rsid w:val="002A0EB2"/>
    <w:rsid w:val="002A2B35"/>
    <w:rsid w:val="002A5366"/>
    <w:rsid w:val="002A59CD"/>
    <w:rsid w:val="002B10E9"/>
    <w:rsid w:val="002B369B"/>
    <w:rsid w:val="002B3B0A"/>
    <w:rsid w:val="002C0CB8"/>
    <w:rsid w:val="002C20AD"/>
    <w:rsid w:val="002C2250"/>
    <w:rsid w:val="002C26A0"/>
    <w:rsid w:val="002C4517"/>
    <w:rsid w:val="002C4993"/>
    <w:rsid w:val="002C6854"/>
    <w:rsid w:val="002C6923"/>
    <w:rsid w:val="002C75B1"/>
    <w:rsid w:val="002D2127"/>
    <w:rsid w:val="002D3028"/>
    <w:rsid w:val="002D52BC"/>
    <w:rsid w:val="002D5EAA"/>
    <w:rsid w:val="002D5FF8"/>
    <w:rsid w:val="002D6790"/>
    <w:rsid w:val="002D779A"/>
    <w:rsid w:val="002E1203"/>
    <w:rsid w:val="002E2FC9"/>
    <w:rsid w:val="002E3116"/>
    <w:rsid w:val="002E4141"/>
    <w:rsid w:val="002E4592"/>
    <w:rsid w:val="002E572B"/>
    <w:rsid w:val="002E60A2"/>
    <w:rsid w:val="002E6229"/>
    <w:rsid w:val="002E6DBC"/>
    <w:rsid w:val="002F0699"/>
    <w:rsid w:val="002F15FA"/>
    <w:rsid w:val="002F643A"/>
    <w:rsid w:val="002F78B3"/>
    <w:rsid w:val="00300F4A"/>
    <w:rsid w:val="0030225B"/>
    <w:rsid w:val="003029B2"/>
    <w:rsid w:val="003035DF"/>
    <w:rsid w:val="00304E7D"/>
    <w:rsid w:val="00305895"/>
    <w:rsid w:val="00305B49"/>
    <w:rsid w:val="00305DF3"/>
    <w:rsid w:val="003076D1"/>
    <w:rsid w:val="0031030B"/>
    <w:rsid w:val="003105F8"/>
    <w:rsid w:val="00312EDA"/>
    <w:rsid w:val="00315FFC"/>
    <w:rsid w:val="00320019"/>
    <w:rsid w:val="003200FF"/>
    <w:rsid w:val="003206ED"/>
    <w:rsid w:val="00320AFE"/>
    <w:rsid w:val="003223AB"/>
    <w:rsid w:val="003229C6"/>
    <w:rsid w:val="00323882"/>
    <w:rsid w:val="003255EC"/>
    <w:rsid w:val="00327175"/>
    <w:rsid w:val="003307DD"/>
    <w:rsid w:val="00330F55"/>
    <w:rsid w:val="00337DAC"/>
    <w:rsid w:val="00341DDF"/>
    <w:rsid w:val="003434D8"/>
    <w:rsid w:val="00343FBD"/>
    <w:rsid w:val="003455E7"/>
    <w:rsid w:val="00345796"/>
    <w:rsid w:val="00345BA6"/>
    <w:rsid w:val="00347A8D"/>
    <w:rsid w:val="00353D22"/>
    <w:rsid w:val="00355258"/>
    <w:rsid w:val="00357D4A"/>
    <w:rsid w:val="00361B20"/>
    <w:rsid w:val="003634C4"/>
    <w:rsid w:val="0036664F"/>
    <w:rsid w:val="00367612"/>
    <w:rsid w:val="00373517"/>
    <w:rsid w:val="00373883"/>
    <w:rsid w:val="00375106"/>
    <w:rsid w:val="00376242"/>
    <w:rsid w:val="00377EC4"/>
    <w:rsid w:val="00382246"/>
    <w:rsid w:val="00383CAC"/>
    <w:rsid w:val="003841E0"/>
    <w:rsid w:val="00387AA1"/>
    <w:rsid w:val="00387B5A"/>
    <w:rsid w:val="00395086"/>
    <w:rsid w:val="00395246"/>
    <w:rsid w:val="00395ED5"/>
    <w:rsid w:val="00397203"/>
    <w:rsid w:val="003A0540"/>
    <w:rsid w:val="003A0D34"/>
    <w:rsid w:val="003A0E02"/>
    <w:rsid w:val="003A12C1"/>
    <w:rsid w:val="003A53C4"/>
    <w:rsid w:val="003A7A25"/>
    <w:rsid w:val="003A7D82"/>
    <w:rsid w:val="003B0F4D"/>
    <w:rsid w:val="003B185E"/>
    <w:rsid w:val="003B550B"/>
    <w:rsid w:val="003B6B2C"/>
    <w:rsid w:val="003C0622"/>
    <w:rsid w:val="003C089A"/>
    <w:rsid w:val="003C1709"/>
    <w:rsid w:val="003C17A0"/>
    <w:rsid w:val="003C1913"/>
    <w:rsid w:val="003C3449"/>
    <w:rsid w:val="003C3D94"/>
    <w:rsid w:val="003C5463"/>
    <w:rsid w:val="003C5FCA"/>
    <w:rsid w:val="003C7559"/>
    <w:rsid w:val="003D05D0"/>
    <w:rsid w:val="003D0DFE"/>
    <w:rsid w:val="003D2AEA"/>
    <w:rsid w:val="003D34A3"/>
    <w:rsid w:val="003D3A3D"/>
    <w:rsid w:val="003D5407"/>
    <w:rsid w:val="003D59AC"/>
    <w:rsid w:val="003D6E39"/>
    <w:rsid w:val="003D71C8"/>
    <w:rsid w:val="003E22A3"/>
    <w:rsid w:val="003E2C23"/>
    <w:rsid w:val="003E4B4B"/>
    <w:rsid w:val="003E607C"/>
    <w:rsid w:val="003E66B2"/>
    <w:rsid w:val="003E6C4E"/>
    <w:rsid w:val="003F184B"/>
    <w:rsid w:val="003F19D4"/>
    <w:rsid w:val="003F3470"/>
    <w:rsid w:val="003F38CE"/>
    <w:rsid w:val="003F4826"/>
    <w:rsid w:val="003F4B7C"/>
    <w:rsid w:val="003F4C55"/>
    <w:rsid w:val="003F5534"/>
    <w:rsid w:val="003F6035"/>
    <w:rsid w:val="003F6327"/>
    <w:rsid w:val="003F648F"/>
    <w:rsid w:val="003F6CB7"/>
    <w:rsid w:val="004007E7"/>
    <w:rsid w:val="004008F3"/>
    <w:rsid w:val="00400B70"/>
    <w:rsid w:val="00401CF5"/>
    <w:rsid w:val="00403C48"/>
    <w:rsid w:val="00404B48"/>
    <w:rsid w:val="0040580A"/>
    <w:rsid w:val="00406382"/>
    <w:rsid w:val="00406418"/>
    <w:rsid w:val="00406738"/>
    <w:rsid w:val="00410622"/>
    <w:rsid w:val="00410C82"/>
    <w:rsid w:val="00411A25"/>
    <w:rsid w:val="00411ED6"/>
    <w:rsid w:val="00412F4E"/>
    <w:rsid w:val="0041311A"/>
    <w:rsid w:val="00413807"/>
    <w:rsid w:val="0041388F"/>
    <w:rsid w:val="0041475B"/>
    <w:rsid w:val="004166E5"/>
    <w:rsid w:val="004212E7"/>
    <w:rsid w:val="00422286"/>
    <w:rsid w:val="0042451F"/>
    <w:rsid w:val="00425F0C"/>
    <w:rsid w:val="00426C66"/>
    <w:rsid w:val="0042748C"/>
    <w:rsid w:val="0043263D"/>
    <w:rsid w:val="00434C49"/>
    <w:rsid w:val="00435133"/>
    <w:rsid w:val="00437655"/>
    <w:rsid w:val="00443421"/>
    <w:rsid w:val="0044635C"/>
    <w:rsid w:val="0044774A"/>
    <w:rsid w:val="00450247"/>
    <w:rsid w:val="00450898"/>
    <w:rsid w:val="00452B06"/>
    <w:rsid w:val="00453581"/>
    <w:rsid w:val="00453F5D"/>
    <w:rsid w:val="004546DC"/>
    <w:rsid w:val="00457FEE"/>
    <w:rsid w:val="00461DC7"/>
    <w:rsid w:val="004624AA"/>
    <w:rsid w:val="00462EFF"/>
    <w:rsid w:val="004642B0"/>
    <w:rsid w:val="00465FAA"/>
    <w:rsid w:val="0046708C"/>
    <w:rsid w:val="00472360"/>
    <w:rsid w:val="00474041"/>
    <w:rsid w:val="00475023"/>
    <w:rsid w:val="00475561"/>
    <w:rsid w:val="00475621"/>
    <w:rsid w:val="00475AA5"/>
    <w:rsid w:val="004818D9"/>
    <w:rsid w:val="00482B51"/>
    <w:rsid w:val="00485529"/>
    <w:rsid w:val="00486032"/>
    <w:rsid w:val="004871D4"/>
    <w:rsid w:val="00487825"/>
    <w:rsid w:val="0049070D"/>
    <w:rsid w:val="004931E1"/>
    <w:rsid w:val="004935D2"/>
    <w:rsid w:val="0049381B"/>
    <w:rsid w:val="004959D2"/>
    <w:rsid w:val="004964CD"/>
    <w:rsid w:val="00497189"/>
    <w:rsid w:val="004A163F"/>
    <w:rsid w:val="004A4492"/>
    <w:rsid w:val="004B06C4"/>
    <w:rsid w:val="004B3931"/>
    <w:rsid w:val="004B47F2"/>
    <w:rsid w:val="004B70D0"/>
    <w:rsid w:val="004B7CD3"/>
    <w:rsid w:val="004C125A"/>
    <w:rsid w:val="004C31C7"/>
    <w:rsid w:val="004C4C34"/>
    <w:rsid w:val="004D00DF"/>
    <w:rsid w:val="004D172B"/>
    <w:rsid w:val="004D2918"/>
    <w:rsid w:val="004D2A62"/>
    <w:rsid w:val="004D328F"/>
    <w:rsid w:val="004D4B12"/>
    <w:rsid w:val="004D510C"/>
    <w:rsid w:val="004D639F"/>
    <w:rsid w:val="004E177A"/>
    <w:rsid w:val="004E1C25"/>
    <w:rsid w:val="004E2F7B"/>
    <w:rsid w:val="004E3CDD"/>
    <w:rsid w:val="004E5E9D"/>
    <w:rsid w:val="004F0902"/>
    <w:rsid w:val="004F1A6F"/>
    <w:rsid w:val="004F4F9C"/>
    <w:rsid w:val="005005A6"/>
    <w:rsid w:val="0050343E"/>
    <w:rsid w:val="00504FCF"/>
    <w:rsid w:val="00505DFB"/>
    <w:rsid w:val="00510FB2"/>
    <w:rsid w:val="00511364"/>
    <w:rsid w:val="005141D1"/>
    <w:rsid w:val="00522C4F"/>
    <w:rsid w:val="00525D22"/>
    <w:rsid w:val="0053016C"/>
    <w:rsid w:val="005319A2"/>
    <w:rsid w:val="00532566"/>
    <w:rsid w:val="005345ED"/>
    <w:rsid w:val="0053603E"/>
    <w:rsid w:val="005409BA"/>
    <w:rsid w:val="00540C81"/>
    <w:rsid w:val="0054186E"/>
    <w:rsid w:val="005446B5"/>
    <w:rsid w:val="00545878"/>
    <w:rsid w:val="00546010"/>
    <w:rsid w:val="00553622"/>
    <w:rsid w:val="00553B75"/>
    <w:rsid w:val="00557372"/>
    <w:rsid w:val="00557B33"/>
    <w:rsid w:val="0056143C"/>
    <w:rsid w:val="00561813"/>
    <w:rsid w:val="00561F46"/>
    <w:rsid w:val="00562DB0"/>
    <w:rsid w:val="00563FD0"/>
    <w:rsid w:val="005644FA"/>
    <w:rsid w:val="0056649A"/>
    <w:rsid w:val="00570EA6"/>
    <w:rsid w:val="00574C07"/>
    <w:rsid w:val="00575B3A"/>
    <w:rsid w:val="00576671"/>
    <w:rsid w:val="00577B18"/>
    <w:rsid w:val="005808DA"/>
    <w:rsid w:val="00583F32"/>
    <w:rsid w:val="0058620F"/>
    <w:rsid w:val="005905C8"/>
    <w:rsid w:val="00592ACE"/>
    <w:rsid w:val="005932BB"/>
    <w:rsid w:val="0059546C"/>
    <w:rsid w:val="00595702"/>
    <w:rsid w:val="00595B07"/>
    <w:rsid w:val="005A00F2"/>
    <w:rsid w:val="005A1490"/>
    <w:rsid w:val="005A47C8"/>
    <w:rsid w:val="005A4A24"/>
    <w:rsid w:val="005A5179"/>
    <w:rsid w:val="005B1732"/>
    <w:rsid w:val="005B1C6E"/>
    <w:rsid w:val="005B2102"/>
    <w:rsid w:val="005B2135"/>
    <w:rsid w:val="005B3F20"/>
    <w:rsid w:val="005B40A7"/>
    <w:rsid w:val="005B5763"/>
    <w:rsid w:val="005B6FBB"/>
    <w:rsid w:val="005B77CD"/>
    <w:rsid w:val="005C0E85"/>
    <w:rsid w:val="005C21E5"/>
    <w:rsid w:val="005C220D"/>
    <w:rsid w:val="005C30B0"/>
    <w:rsid w:val="005C3EB9"/>
    <w:rsid w:val="005C59D4"/>
    <w:rsid w:val="005D04CA"/>
    <w:rsid w:val="005D0CCF"/>
    <w:rsid w:val="005D13A3"/>
    <w:rsid w:val="005D1DB8"/>
    <w:rsid w:val="005D265D"/>
    <w:rsid w:val="005D2A1A"/>
    <w:rsid w:val="005D524C"/>
    <w:rsid w:val="005D56DE"/>
    <w:rsid w:val="005D5B7A"/>
    <w:rsid w:val="005D6A75"/>
    <w:rsid w:val="005D7028"/>
    <w:rsid w:val="005E0357"/>
    <w:rsid w:val="005E0796"/>
    <w:rsid w:val="005E1DF5"/>
    <w:rsid w:val="005E2665"/>
    <w:rsid w:val="005E4309"/>
    <w:rsid w:val="005E4ACA"/>
    <w:rsid w:val="005E5D5F"/>
    <w:rsid w:val="005F3241"/>
    <w:rsid w:val="005F32CE"/>
    <w:rsid w:val="005F74DD"/>
    <w:rsid w:val="005F7D74"/>
    <w:rsid w:val="005F7EFF"/>
    <w:rsid w:val="00601341"/>
    <w:rsid w:val="00601B5D"/>
    <w:rsid w:val="00601C1A"/>
    <w:rsid w:val="00602F59"/>
    <w:rsid w:val="0060571A"/>
    <w:rsid w:val="00605CDC"/>
    <w:rsid w:val="00606C6D"/>
    <w:rsid w:val="00606D72"/>
    <w:rsid w:val="0060726F"/>
    <w:rsid w:val="006072F6"/>
    <w:rsid w:val="00613219"/>
    <w:rsid w:val="006136D8"/>
    <w:rsid w:val="00613A6D"/>
    <w:rsid w:val="006160F8"/>
    <w:rsid w:val="00616167"/>
    <w:rsid w:val="00621002"/>
    <w:rsid w:val="00621E17"/>
    <w:rsid w:val="00624FCF"/>
    <w:rsid w:val="006313CF"/>
    <w:rsid w:val="00633D7E"/>
    <w:rsid w:val="00635A27"/>
    <w:rsid w:val="0063682D"/>
    <w:rsid w:val="0064012D"/>
    <w:rsid w:val="006412C8"/>
    <w:rsid w:val="0064395A"/>
    <w:rsid w:val="00645307"/>
    <w:rsid w:val="00650C11"/>
    <w:rsid w:val="00652343"/>
    <w:rsid w:val="0065281D"/>
    <w:rsid w:val="006541BA"/>
    <w:rsid w:val="00655319"/>
    <w:rsid w:val="00655D41"/>
    <w:rsid w:val="0065624C"/>
    <w:rsid w:val="00656E89"/>
    <w:rsid w:val="0066012A"/>
    <w:rsid w:val="006614D8"/>
    <w:rsid w:val="006626F8"/>
    <w:rsid w:val="00663BFB"/>
    <w:rsid w:val="00663F15"/>
    <w:rsid w:val="006663B2"/>
    <w:rsid w:val="00666674"/>
    <w:rsid w:val="00671938"/>
    <w:rsid w:val="00673397"/>
    <w:rsid w:val="00673D71"/>
    <w:rsid w:val="006756EE"/>
    <w:rsid w:val="00676A62"/>
    <w:rsid w:val="006838F2"/>
    <w:rsid w:val="006843C2"/>
    <w:rsid w:val="006849F3"/>
    <w:rsid w:val="006861A0"/>
    <w:rsid w:val="00686BA5"/>
    <w:rsid w:val="00686E6A"/>
    <w:rsid w:val="006871FD"/>
    <w:rsid w:val="00690F61"/>
    <w:rsid w:val="00692695"/>
    <w:rsid w:val="00694567"/>
    <w:rsid w:val="006A050B"/>
    <w:rsid w:val="006A0E05"/>
    <w:rsid w:val="006A1F1A"/>
    <w:rsid w:val="006B1A2C"/>
    <w:rsid w:val="006B46D5"/>
    <w:rsid w:val="006B547F"/>
    <w:rsid w:val="006B6E23"/>
    <w:rsid w:val="006B7B95"/>
    <w:rsid w:val="006B7F5C"/>
    <w:rsid w:val="006C091F"/>
    <w:rsid w:val="006C0C47"/>
    <w:rsid w:val="006C3528"/>
    <w:rsid w:val="006C37E8"/>
    <w:rsid w:val="006C6388"/>
    <w:rsid w:val="006C6ED5"/>
    <w:rsid w:val="006D1D4D"/>
    <w:rsid w:val="006D1D6A"/>
    <w:rsid w:val="006D3278"/>
    <w:rsid w:val="006D5DB9"/>
    <w:rsid w:val="006E0190"/>
    <w:rsid w:val="006E1EBA"/>
    <w:rsid w:val="006E24B7"/>
    <w:rsid w:val="006E30FE"/>
    <w:rsid w:val="006E39FF"/>
    <w:rsid w:val="006E5678"/>
    <w:rsid w:val="006E5FF7"/>
    <w:rsid w:val="006E6B61"/>
    <w:rsid w:val="006F2C7E"/>
    <w:rsid w:val="006F4B38"/>
    <w:rsid w:val="006F57F3"/>
    <w:rsid w:val="006F718F"/>
    <w:rsid w:val="006F7899"/>
    <w:rsid w:val="006F7C9F"/>
    <w:rsid w:val="00700156"/>
    <w:rsid w:val="007015B0"/>
    <w:rsid w:val="007031B4"/>
    <w:rsid w:val="00705884"/>
    <w:rsid w:val="00706FE1"/>
    <w:rsid w:val="007113D3"/>
    <w:rsid w:val="00711B4D"/>
    <w:rsid w:val="00713665"/>
    <w:rsid w:val="0072088F"/>
    <w:rsid w:val="007208A6"/>
    <w:rsid w:val="00721A99"/>
    <w:rsid w:val="0072250E"/>
    <w:rsid w:val="0072466C"/>
    <w:rsid w:val="007250A3"/>
    <w:rsid w:val="0072532A"/>
    <w:rsid w:val="00725816"/>
    <w:rsid w:val="00725B4C"/>
    <w:rsid w:val="00727E7D"/>
    <w:rsid w:val="00731B29"/>
    <w:rsid w:val="00732BF6"/>
    <w:rsid w:val="00732E6F"/>
    <w:rsid w:val="007340CF"/>
    <w:rsid w:val="00740238"/>
    <w:rsid w:val="00740918"/>
    <w:rsid w:val="00743FF6"/>
    <w:rsid w:val="007445F5"/>
    <w:rsid w:val="00750ADB"/>
    <w:rsid w:val="00753E40"/>
    <w:rsid w:val="007543AA"/>
    <w:rsid w:val="00755000"/>
    <w:rsid w:val="00763FB7"/>
    <w:rsid w:val="00764F85"/>
    <w:rsid w:val="0076685E"/>
    <w:rsid w:val="0076780C"/>
    <w:rsid w:val="007678B8"/>
    <w:rsid w:val="0077126B"/>
    <w:rsid w:val="0077272E"/>
    <w:rsid w:val="0077314D"/>
    <w:rsid w:val="0077489F"/>
    <w:rsid w:val="00776D55"/>
    <w:rsid w:val="0078099C"/>
    <w:rsid w:val="007825A9"/>
    <w:rsid w:val="00783CE4"/>
    <w:rsid w:val="0078458F"/>
    <w:rsid w:val="007861AB"/>
    <w:rsid w:val="00790985"/>
    <w:rsid w:val="00790FD2"/>
    <w:rsid w:val="00791282"/>
    <w:rsid w:val="007912E5"/>
    <w:rsid w:val="0079157B"/>
    <w:rsid w:val="007945FE"/>
    <w:rsid w:val="007A17A6"/>
    <w:rsid w:val="007A239D"/>
    <w:rsid w:val="007A2665"/>
    <w:rsid w:val="007A3ADF"/>
    <w:rsid w:val="007A3C58"/>
    <w:rsid w:val="007A488B"/>
    <w:rsid w:val="007A69F9"/>
    <w:rsid w:val="007A716B"/>
    <w:rsid w:val="007A77BC"/>
    <w:rsid w:val="007B0AC1"/>
    <w:rsid w:val="007B14A0"/>
    <w:rsid w:val="007B192B"/>
    <w:rsid w:val="007B33EB"/>
    <w:rsid w:val="007B36C7"/>
    <w:rsid w:val="007B4192"/>
    <w:rsid w:val="007B5054"/>
    <w:rsid w:val="007B53CD"/>
    <w:rsid w:val="007B6969"/>
    <w:rsid w:val="007B7D74"/>
    <w:rsid w:val="007C2676"/>
    <w:rsid w:val="007C4294"/>
    <w:rsid w:val="007C61A0"/>
    <w:rsid w:val="007D0B13"/>
    <w:rsid w:val="007D1115"/>
    <w:rsid w:val="007D4970"/>
    <w:rsid w:val="007D4B24"/>
    <w:rsid w:val="007D527F"/>
    <w:rsid w:val="007D6524"/>
    <w:rsid w:val="007E2F5E"/>
    <w:rsid w:val="007E45BC"/>
    <w:rsid w:val="007E65E6"/>
    <w:rsid w:val="007F0CE1"/>
    <w:rsid w:val="007F1AF0"/>
    <w:rsid w:val="007F2601"/>
    <w:rsid w:val="007F2BF1"/>
    <w:rsid w:val="007F523E"/>
    <w:rsid w:val="007F718A"/>
    <w:rsid w:val="007F76E0"/>
    <w:rsid w:val="0080167F"/>
    <w:rsid w:val="00803B03"/>
    <w:rsid w:val="0080429F"/>
    <w:rsid w:val="00804C77"/>
    <w:rsid w:val="00806125"/>
    <w:rsid w:val="0080769A"/>
    <w:rsid w:val="00811D39"/>
    <w:rsid w:val="0081264E"/>
    <w:rsid w:val="00813004"/>
    <w:rsid w:val="008147A5"/>
    <w:rsid w:val="0081528E"/>
    <w:rsid w:val="008167EE"/>
    <w:rsid w:val="008171A2"/>
    <w:rsid w:val="008179BD"/>
    <w:rsid w:val="00820234"/>
    <w:rsid w:val="008225DB"/>
    <w:rsid w:val="00825CB7"/>
    <w:rsid w:val="00826E2A"/>
    <w:rsid w:val="008306CB"/>
    <w:rsid w:val="0083467E"/>
    <w:rsid w:val="0083529F"/>
    <w:rsid w:val="008363CD"/>
    <w:rsid w:val="00836BCB"/>
    <w:rsid w:val="008424E5"/>
    <w:rsid w:val="00847455"/>
    <w:rsid w:val="0085030A"/>
    <w:rsid w:val="00851608"/>
    <w:rsid w:val="00852756"/>
    <w:rsid w:val="00852EDC"/>
    <w:rsid w:val="0085441C"/>
    <w:rsid w:val="00860E5D"/>
    <w:rsid w:val="00862075"/>
    <w:rsid w:val="00864837"/>
    <w:rsid w:val="00864CFB"/>
    <w:rsid w:val="00865FA6"/>
    <w:rsid w:val="00866D41"/>
    <w:rsid w:val="0087331E"/>
    <w:rsid w:val="008760FF"/>
    <w:rsid w:val="008766EF"/>
    <w:rsid w:val="00877F83"/>
    <w:rsid w:val="00880AC9"/>
    <w:rsid w:val="00882EB7"/>
    <w:rsid w:val="00885B22"/>
    <w:rsid w:val="00886C4E"/>
    <w:rsid w:val="00887389"/>
    <w:rsid w:val="00887AB1"/>
    <w:rsid w:val="00891C21"/>
    <w:rsid w:val="00891FC3"/>
    <w:rsid w:val="00892FF3"/>
    <w:rsid w:val="00893F35"/>
    <w:rsid w:val="00895008"/>
    <w:rsid w:val="00895259"/>
    <w:rsid w:val="00896C35"/>
    <w:rsid w:val="008974EA"/>
    <w:rsid w:val="008A29E1"/>
    <w:rsid w:val="008A3179"/>
    <w:rsid w:val="008A389B"/>
    <w:rsid w:val="008A3FFA"/>
    <w:rsid w:val="008A5928"/>
    <w:rsid w:val="008A76AD"/>
    <w:rsid w:val="008A7C5B"/>
    <w:rsid w:val="008B0086"/>
    <w:rsid w:val="008B2D8F"/>
    <w:rsid w:val="008B2E6E"/>
    <w:rsid w:val="008B3B4F"/>
    <w:rsid w:val="008B5EE6"/>
    <w:rsid w:val="008B68C3"/>
    <w:rsid w:val="008B73F5"/>
    <w:rsid w:val="008C0B80"/>
    <w:rsid w:val="008C0D92"/>
    <w:rsid w:val="008C15C1"/>
    <w:rsid w:val="008C520E"/>
    <w:rsid w:val="008D1135"/>
    <w:rsid w:val="008D2D72"/>
    <w:rsid w:val="008D4F92"/>
    <w:rsid w:val="008D6119"/>
    <w:rsid w:val="008D6CCB"/>
    <w:rsid w:val="008E7456"/>
    <w:rsid w:val="008E7868"/>
    <w:rsid w:val="008E7F88"/>
    <w:rsid w:val="008F1AE0"/>
    <w:rsid w:val="008F4498"/>
    <w:rsid w:val="008F4632"/>
    <w:rsid w:val="008F6D6E"/>
    <w:rsid w:val="00900157"/>
    <w:rsid w:val="009004B9"/>
    <w:rsid w:val="00901FEE"/>
    <w:rsid w:val="00902040"/>
    <w:rsid w:val="00902058"/>
    <w:rsid w:val="00903D1A"/>
    <w:rsid w:val="00906C05"/>
    <w:rsid w:val="00910DFD"/>
    <w:rsid w:val="0091439E"/>
    <w:rsid w:val="00914BD4"/>
    <w:rsid w:val="00916398"/>
    <w:rsid w:val="00916829"/>
    <w:rsid w:val="0092081B"/>
    <w:rsid w:val="0092167D"/>
    <w:rsid w:val="00921F23"/>
    <w:rsid w:val="00922102"/>
    <w:rsid w:val="00924819"/>
    <w:rsid w:val="009277B8"/>
    <w:rsid w:val="00930029"/>
    <w:rsid w:val="009308D8"/>
    <w:rsid w:val="00932F0A"/>
    <w:rsid w:val="00933640"/>
    <w:rsid w:val="00934A83"/>
    <w:rsid w:val="0094028B"/>
    <w:rsid w:val="00944A43"/>
    <w:rsid w:val="00944EA3"/>
    <w:rsid w:val="0095173F"/>
    <w:rsid w:val="00952CC2"/>
    <w:rsid w:val="0095478B"/>
    <w:rsid w:val="00955DEE"/>
    <w:rsid w:val="0095649B"/>
    <w:rsid w:val="009573AD"/>
    <w:rsid w:val="00962E9F"/>
    <w:rsid w:val="00963AC4"/>
    <w:rsid w:val="00964219"/>
    <w:rsid w:val="00964C2B"/>
    <w:rsid w:val="00966086"/>
    <w:rsid w:val="009700FD"/>
    <w:rsid w:val="009701E5"/>
    <w:rsid w:val="0097028A"/>
    <w:rsid w:val="00970856"/>
    <w:rsid w:val="009715BE"/>
    <w:rsid w:val="009716A0"/>
    <w:rsid w:val="00971F0D"/>
    <w:rsid w:val="00971F1F"/>
    <w:rsid w:val="00972FDC"/>
    <w:rsid w:val="00975C37"/>
    <w:rsid w:val="00977079"/>
    <w:rsid w:val="00980EDA"/>
    <w:rsid w:val="0098425E"/>
    <w:rsid w:val="0098517D"/>
    <w:rsid w:val="00986002"/>
    <w:rsid w:val="0099386D"/>
    <w:rsid w:val="00994AA0"/>
    <w:rsid w:val="00994D01"/>
    <w:rsid w:val="009965C9"/>
    <w:rsid w:val="00997F6B"/>
    <w:rsid w:val="009A0103"/>
    <w:rsid w:val="009A123F"/>
    <w:rsid w:val="009A2296"/>
    <w:rsid w:val="009A29E1"/>
    <w:rsid w:val="009A379C"/>
    <w:rsid w:val="009A4C89"/>
    <w:rsid w:val="009A4E0C"/>
    <w:rsid w:val="009A6321"/>
    <w:rsid w:val="009A680A"/>
    <w:rsid w:val="009A7791"/>
    <w:rsid w:val="009B258D"/>
    <w:rsid w:val="009B48AD"/>
    <w:rsid w:val="009B6E91"/>
    <w:rsid w:val="009B7489"/>
    <w:rsid w:val="009C124B"/>
    <w:rsid w:val="009C5F02"/>
    <w:rsid w:val="009C691C"/>
    <w:rsid w:val="009C6F3A"/>
    <w:rsid w:val="009C7BDD"/>
    <w:rsid w:val="009D69D2"/>
    <w:rsid w:val="009E0E7C"/>
    <w:rsid w:val="009E2E15"/>
    <w:rsid w:val="009E3880"/>
    <w:rsid w:val="009E3D42"/>
    <w:rsid w:val="009F250C"/>
    <w:rsid w:val="009F3201"/>
    <w:rsid w:val="009F38AF"/>
    <w:rsid w:val="009F3B72"/>
    <w:rsid w:val="009F553B"/>
    <w:rsid w:val="009F7359"/>
    <w:rsid w:val="009F7D20"/>
    <w:rsid w:val="00A00343"/>
    <w:rsid w:val="00A03088"/>
    <w:rsid w:val="00A03416"/>
    <w:rsid w:val="00A03777"/>
    <w:rsid w:val="00A056A1"/>
    <w:rsid w:val="00A12CFE"/>
    <w:rsid w:val="00A1627B"/>
    <w:rsid w:val="00A20CAA"/>
    <w:rsid w:val="00A22956"/>
    <w:rsid w:val="00A2326F"/>
    <w:rsid w:val="00A232E1"/>
    <w:rsid w:val="00A23B06"/>
    <w:rsid w:val="00A25206"/>
    <w:rsid w:val="00A27640"/>
    <w:rsid w:val="00A30F9C"/>
    <w:rsid w:val="00A32870"/>
    <w:rsid w:val="00A32A7A"/>
    <w:rsid w:val="00A346B4"/>
    <w:rsid w:val="00A35DC3"/>
    <w:rsid w:val="00A41B89"/>
    <w:rsid w:val="00A42351"/>
    <w:rsid w:val="00A43865"/>
    <w:rsid w:val="00A43E2D"/>
    <w:rsid w:val="00A43EBE"/>
    <w:rsid w:val="00A47CA9"/>
    <w:rsid w:val="00A47D2E"/>
    <w:rsid w:val="00A5422A"/>
    <w:rsid w:val="00A547EB"/>
    <w:rsid w:val="00A54C4E"/>
    <w:rsid w:val="00A55CC0"/>
    <w:rsid w:val="00A601CF"/>
    <w:rsid w:val="00A607CA"/>
    <w:rsid w:val="00A61161"/>
    <w:rsid w:val="00A61200"/>
    <w:rsid w:val="00A6157A"/>
    <w:rsid w:val="00A6260E"/>
    <w:rsid w:val="00A654AC"/>
    <w:rsid w:val="00A66536"/>
    <w:rsid w:val="00A70B3B"/>
    <w:rsid w:val="00A70DE7"/>
    <w:rsid w:val="00A70E4B"/>
    <w:rsid w:val="00A72AEC"/>
    <w:rsid w:val="00A750A8"/>
    <w:rsid w:val="00A75325"/>
    <w:rsid w:val="00A755A4"/>
    <w:rsid w:val="00A842E0"/>
    <w:rsid w:val="00A91556"/>
    <w:rsid w:val="00A93723"/>
    <w:rsid w:val="00A93BD7"/>
    <w:rsid w:val="00A94C87"/>
    <w:rsid w:val="00A964FF"/>
    <w:rsid w:val="00A969E6"/>
    <w:rsid w:val="00A977F6"/>
    <w:rsid w:val="00A97C10"/>
    <w:rsid w:val="00AA09BF"/>
    <w:rsid w:val="00AA1588"/>
    <w:rsid w:val="00AA36D3"/>
    <w:rsid w:val="00AA38EC"/>
    <w:rsid w:val="00AA3D8F"/>
    <w:rsid w:val="00AA6E22"/>
    <w:rsid w:val="00AB0CDF"/>
    <w:rsid w:val="00AB174C"/>
    <w:rsid w:val="00AB1CDA"/>
    <w:rsid w:val="00AB22EE"/>
    <w:rsid w:val="00AB34C4"/>
    <w:rsid w:val="00AB3D12"/>
    <w:rsid w:val="00AB3D66"/>
    <w:rsid w:val="00AB48F5"/>
    <w:rsid w:val="00AB4E7C"/>
    <w:rsid w:val="00AB6333"/>
    <w:rsid w:val="00AB7402"/>
    <w:rsid w:val="00AC1DA8"/>
    <w:rsid w:val="00AC202A"/>
    <w:rsid w:val="00AC243E"/>
    <w:rsid w:val="00AC5F17"/>
    <w:rsid w:val="00AD0084"/>
    <w:rsid w:val="00AD1573"/>
    <w:rsid w:val="00AD29C6"/>
    <w:rsid w:val="00AD2BB5"/>
    <w:rsid w:val="00AD2EF1"/>
    <w:rsid w:val="00AD5688"/>
    <w:rsid w:val="00AD59B3"/>
    <w:rsid w:val="00AD73AC"/>
    <w:rsid w:val="00AE1675"/>
    <w:rsid w:val="00AE1729"/>
    <w:rsid w:val="00AE1A66"/>
    <w:rsid w:val="00AE3A60"/>
    <w:rsid w:val="00AE3D0A"/>
    <w:rsid w:val="00AE6F56"/>
    <w:rsid w:val="00AE7B97"/>
    <w:rsid w:val="00AF0DDD"/>
    <w:rsid w:val="00AF3DBD"/>
    <w:rsid w:val="00AF59AC"/>
    <w:rsid w:val="00AF5A8C"/>
    <w:rsid w:val="00AF6BBC"/>
    <w:rsid w:val="00AF741C"/>
    <w:rsid w:val="00AF7C6E"/>
    <w:rsid w:val="00B00D24"/>
    <w:rsid w:val="00B027F9"/>
    <w:rsid w:val="00B031E9"/>
    <w:rsid w:val="00B050C8"/>
    <w:rsid w:val="00B07339"/>
    <w:rsid w:val="00B0745D"/>
    <w:rsid w:val="00B0761A"/>
    <w:rsid w:val="00B104FF"/>
    <w:rsid w:val="00B11FE3"/>
    <w:rsid w:val="00B11FF1"/>
    <w:rsid w:val="00B1338D"/>
    <w:rsid w:val="00B147C4"/>
    <w:rsid w:val="00B163A3"/>
    <w:rsid w:val="00B170DC"/>
    <w:rsid w:val="00B22265"/>
    <w:rsid w:val="00B22F49"/>
    <w:rsid w:val="00B23296"/>
    <w:rsid w:val="00B2419C"/>
    <w:rsid w:val="00B24965"/>
    <w:rsid w:val="00B25D25"/>
    <w:rsid w:val="00B266F6"/>
    <w:rsid w:val="00B30B10"/>
    <w:rsid w:val="00B31F89"/>
    <w:rsid w:val="00B32C33"/>
    <w:rsid w:val="00B35965"/>
    <w:rsid w:val="00B406D2"/>
    <w:rsid w:val="00B40E5F"/>
    <w:rsid w:val="00B41914"/>
    <w:rsid w:val="00B42C16"/>
    <w:rsid w:val="00B43EB7"/>
    <w:rsid w:val="00B4596C"/>
    <w:rsid w:val="00B47EA2"/>
    <w:rsid w:val="00B51BDF"/>
    <w:rsid w:val="00B535D0"/>
    <w:rsid w:val="00B53889"/>
    <w:rsid w:val="00B5462E"/>
    <w:rsid w:val="00B562E4"/>
    <w:rsid w:val="00B5634E"/>
    <w:rsid w:val="00B566A9"/>
    <w:rsid w:val="00B57BE1"/>
    <w:rsid w:val="00B619F4"/>
    <w:rsid w:val="00B62E6F"/>
    <w:rsid w:val="00B634F6"/>
    <w:rsid w:val="00B645FD"/>
    <w:rsid w:val="00B655C8"/>
    <w:rsid w:val="00B66C9D"/>
    <w:rsid w:val="00B703E8"/>
    <w:rsid w:val="00B7100A"/>
    <w:rsid w:val="00B72F81"/>
    <w:rsid w:val="00B73473"/>
    <w:rsid w:val="00B7387C"/>
    <w:rsid w:val="00B73E89"/>
    <w:rsid w:val="00B7686D"/>
    <w:rsid w:val="00B768D4"/>
    <w:rsid w:val="00B769B9"/>
    <w:rsid w:val="00B813BF"/>
    <w:rsid w:val="00B81D6B"/>
    <w:rsid w:val="00B842AB"/>
    <w:rsid w:val="00B84C18"/>
    <w:rsid w:val="00B90A62"/>
    <w:rsid w:val="00B90C9F"/>
    <w:rsid w:val="00B91A12"/>
    <w:rsid w:val="00B91AF8"/>
    <w:rsid w:val="00B95662"/>
    <w:rsid w:val="00B97992"/>
    <w:rsid w:val="00BA2B9C"/>
    <w:rsid w:val="00BA4720"/>
    <w:rsid w:val="00BB013F"/>
    <w:rsid w:val="00BB0B9F"/>
    <w:rsid w:val="00BB1D96"/>
    <w:rsid w:val="00BB1EE3"/>
    <w:rsid w:val="00BB45EB"/>
    <w:rsid w:val="00BB4DE8"/>
    <w:rsid w:val="00BB501D"/>
    <w:rsid w:val="00BB5960"/>
    <w:rsid w:val="00BB5E29"/>
    <w:rsid w:val="00BC078A"/>
    <w:rsid w:val="00BC2859"/>
    <w:rsid w:val="00BC2F6E"/>
    <w:rsid w:val="00BC3E3D"/>
    <w:rsid w:val="00BC4200"/>
    <w:rsid w:val="00BC4570"/>
    <w:rsid w:val="00BC520A"/>
    <w:rsid w:val="00BC7088"/>
    <w:rsid w:val="00BC70E8"/>
    <w:rsid w:val="00BC7D0C"/>
    <w:rsid w:val="00BC7DEB"/>
    <w:rsid w:val="00BD037D"/>
    <w:rsid w:val="00BD0D0B"/>
    <w:rsid w:val="00BD10B0"/>
    <w:rsid w:val="00BD1503"/>
    <w:rsid w:val="00BD24F4"/>
    <w:rsid w:val="00BD2899"/>
    <w:rsid w:val="00BD35AA"/>
    <w:rsid w:val="00BD4125"/>
    <w:rsid w:val="00BD72BE"/>
    <w:rsid w:val="00BE16C2"/>
    <w:rsid w:val="00BE1B45"/>
    <w:rsid w:val="00BE3C53"/>
    <w:rsid w:val="00BE513A"/>
    <w:rsid w:val="00BE5CA6"/>
    <w:rsid w:val="00BE67B8"/>
    <w:rsid w:val="00BF1922"/>
    <w:rsid w:val="00BF1B66"/>
    <w:rsid w:val="00BF2E23"/>
    <w:rsid w:val="00BF3288"/>
    <w:rsid w:val="00C0267A"/>
    <w:rsid w:val="00C04023"/>
    <w:rsid w:val="00C10888"/>
    <w:rsid w:val="00C10E93"/>
    <w:rsid w:val="00C129E2"/>
    <w:rsid w:val="00C152C7"/>
    <w:rsid w:val="00C17ECB"/>
    <w:rsid w:val="00C217A8"/>
    <w:rsid w:val="00C21AAB"/>
    <w:rsid w:val="00C2345A"/>
    <w:rsid w:val="00C24C00"/>
    <w:rsid w:val="00C31777"/>
    <w:rsid w:val="00C322E7"/>
    <w:rsid w:val="00C33218"/>
    <w:rsid w:val="00C35ED7"/>
    <w:rsid w:val="00C366CD"/>
    <w:rsid w:val="00C36D9A"/>
    <w:rsid w:val="00C402D4"/>
    <w:rsid w:val="00C41301"/>
    <w:rsid w:val="00C4418B"/>
    <w:rsid w:val="00C44E95"/>
    <w:rsid w:val="00C47F8D"/>
    <w:rsid w:val="00C50AED"/>
    <w:rsid w:val="00C539FD"/>
    <w:rsid w:val="00C54573"/>
    <w:rsid w:val="00C57232"/>
    <w:rsid w:val="00C62A30"/>
    <w:rsid w:val="00C64637"/>
    <w:rsid w:val="00C652FF"/>
    <w:rsid w:val="00C65943"/>
    <w:rsid w:val="00C71ECF"/>
    <w:rsid w:val="00C72CA3"/>
    <w:rsid w:val="00C76D53"/>
    <w:rsid w:val="00C772EE"/>
    <w:rsid w:val="00C77E42"/>
    <w:rsid w:val="00C80192"/>
    <w:rsid w:val="00C83314"/>
    <w:rsid w:val="00C844F8"/>
    <w:rsid w:val="00C845BB"/>
    <w:rsid w:val="00C905CB"/>
    <w:rsid w:val="00C90D12"/>
    <w:rsid w:val="00C91543"/>
    <w:rsid w:val="00C92EE7"/>
    <w:rsid w:val="00C930BD"/>
    <w:rsid w:val="00C95811"/>
    <w:rsid w:val="00C96313"/>
    <w:rsid w:val="00C97E0E"/>
    <w:rsid w:val="00CA1E44"/>
    <w:rsid w:val="00CA39D7"/>
    <w:rsid w:val="00CA3A97"/>
    <w:rsid w:val="00CA4198"/>
    <w:rsid w:val="00CA5724"/>
    <w:rsid w:val="00CA5E5D"/>
    <w:rsid w:val="00CB0A9E"/>
    <w:rsid w:val="00CB1746"/>
    <w:rsid w:val="00CB1E8E"/>
    <w:rsid w:val="00CB2FE9"/>
    <w:rsid w:val="00CB3E95"/>
    <w:rsid w:val="00CB4780"/>
    <w:rsid w:val="00CB63F9"/>
    <w:rsid w:val="00CB647E"/>
    <w:rsid w:val="00CC0CE7"/>
    <w:rsid w:val="00CC45DB"/>
    <w:rsid w:val="00CC6EC7"/>
    <w:rsid w:val="00CD2252"/>
    <w:rsid w:val="00CD3B29"/>
    <w:rsid w:val="00CD5243"/>
    <w:rsid w:val="00CD5487"/>
    <w:rsid w:val="00CD6968"/>
    <w:rsid w:val="00CE00E4"/>
    <w:rsid w:val="00CE09C7"/>
    <w:rsid w:val="00CE22E2"/>
    <w:rsid w:val="00CE5F57"/>
    <w:rsid w:val="00CF01EB"/>
    <w:rsid w:val="00CF1889"/>
    <w:rsid w:val="00CF3C33"/>
    <w:rsid w:val="00CF4891"/>
    <w:rsid w:val="00CF6418"/>
    <w:rsid w:val="00CF6F70"/>
    <w:rsid w:val="00CF75AA"/>
    <w:rsid w:val="00D0056B"/>
    <w:rsid w:val="00D0206C"/>
    <w:rsid w:val="00D03DFC"/>
    <w:rsid w:val="00D05345"/>
    <w:rsid w:val="00D05409"/>
    <w:rsid w:val="00D06B20"/>
    <w:rsid w:val="00D072C7"/>
    <w:rsid w:val="00D12EC9"/>
    <w:rsid w:val="00D154D2"/>
    <w:rsid w:val="00D16B7C"/>
    <w:rsid w:val="00D174E7"/>
    <w:rsid w:val="00D17A59"/>
    <w:rsid w:val="00D17E98"/>
    <w:rsid w:val="00D211EE"/>
    <w:rsid w:val="00D21941"/>
    <w:rsid w:val="00D22DF8"/>
    <w:rsid w:val="00D24306"/>
    <w:rsid w:val="00D27A76"/>
    <w:rsid w:val="00D31713"/>
    <w:rsid w:val="00D32023"/>
    <w:rsid w:val="00D34663"/>
    <w:rsid w:val="00D34A66"/>
    <w:rsid w:val="00D34B69"/>
    <w:rsid w:val="00D35F8F"/>
    <w:rsid w:val="00D36AC5"/>
    <w:rsid w:val="00D37B65"/>
    <w:rsid w:val="00D41F37"/>
    <w:rsid w:val="00D42C49"/>
    <w:rsid w:val="00D436F3"/>
    <w:rsid w:val="00D470C5"/>
    <w:rsid w:val="00D47CD6"/>
    <w:rsid w:val="00D5671A"/>
    <w:rsid w:val="00D5762B"/>
    <w:rsid w:val="00D57BF1"/>
    <w:rsid w:val="00D60188"/>
    <w:rsid w:val="00D6074A"/>
    <w:rsid w:val="00D60E19"/>
    <w:rsid w:val="00D62BCE"/>
    <w:rsid w:val="00D655AE"/>
    <w:rsid w:val="00D709AE"/>
    <w:rsid w:val="00D728DB"/>
    <w:rsid w:val="00D75102"/>
    <w:rsid w:val="00D75B26"/>
    <w:rsid w:val="00D767C0"/>
    <w:rsid w:val="00D76DC6"/>
    <w:rsid w:val="00D80A86"/>
    <w:rsid w:val="00D838F9"/>
    <w:rsid w:val="00D8445E"/>
    <w:rsid w:val="00D85217"/>
    <w:rsid w:val="00D87689"/>
    <w:rsid w:val="00D87B94"/>
    <w:rsid w:val="00D9087E"/>
    <w:rsid w:val="00D93798"/>
    <w:rsid w:val="00D93A17"/>
    <w:rsid w:val="00D95315"/>
    <w:rsid w:val="00D96166"/>
    <w:rsid w:val="00D979D8"/>
    <w:rsid w:val="00DA03D7"/>
    <w:rsid w:val="00DA3632"/>
    <w:rsid w:val="00DB22AD"/>
    <w:rsid w:val="00DB3DE1"/>
    <w:rsid w:val="00DB3E7E"/>
    <w:rsid w:val="00DB5914"/>
    <w:rsid w:val="00DB7C81"/>
    <w:rsid w:val="00DB7D6A"/>
    <w:rsid w:val="00DC3CA2"/>
    <w:rsid w:val="00DC4A65"/>
    <w:rsid w:val="00DC6195"/>
    <w:rsid w:val="00DC658D"/>
    <w:rsid w:val="00DD2E69"/>
    <w:rsid w:val="00DD5AA1"/>
    <w:rsid w:val="00DE0D6D"/>
    <w:rsid w:val="00DE1B10"/>
    <w:rsid w:val="00DE2653"/>
    <w:rsid w:val="00DE3EB9"/>
    <w:rsid w:val="00DE59A4"/>
    <w:rsid w:val="00DE6089"/>
    <w:rsid w:val="00DF162D"/>
    <w:rsid w:val="00DF2464"/>
    <w:rsid w:val="00DF2F3C"/>
    <w:rsid w:val="00DF3FAD"/>
    <w:rsid w:val="00DF427D"/>
    <w:rsid w:val="00DF4925"/>
    <w:rsid w:val="00DF6287"/>
    <w:rsid w:val="00E00B84"/>
    <w:rsid w:val="00E01593"/>
    <w:rsid w:val="00E025D5"/>
    <w:rsid w:val="00E0460E"/>
    <w:rsid w:val="00E06456"/>
    <w:rsid w:val="00E068B9"/>
    <w:rsid w:val="00E11089"/>
    <w:rsid w:val="00E1441B"/>
    <w:rsid w:val="00E14D18"/>
    <w:rsid w:val="00E15F02"/>
    <w:rsid w:val="00E17490"/>
    <w:rsid w:val="00E20495"/>
    <w:rsid w:val="00E206F5"/>
    <w:rsid w:val="00E20CC0"/>
    <w:rsid w:val="00E20ED8"/>
    <w:rsid w:val="00E213E9"/>
    <w:rsid w:val="00E24147"/>
    <w:rsid w:val="00E241C6"/>
    <w:rsid w:val="00E24E8D"/>
    <w:rsid w:val="00E25465"/>
    <w:rsid w:val="00E25EC7"/>
    <w:rsid w:val="00E303CA"/>
    <w:rsid w:val="00E30494"/>
    <w:rsid w:val="00E30C7E"/>
    <w:rsid w:val="00E31201"/>
    <w:rsid w:val="00E316D4"/>
    <w:rsid w:val="00E33911"/>
    <w:rsid w:val="00E3420E"/>
    <w:rsid w:val="00E35E57"/>
    <w:rsid w:val="00E37E02"/>
    <w:rsid w:val="00E40355"/>
    <w:rsid w:val="00E41B4C"/>
    <w:rsid w:val="00E41F6F"/>
    <w:rsid w:val="00E43467"/>
    <w:rsid w:val="00E44F92"/>
    <w:rsid w:val="00E4517A"/>
    <w:rsid w:val="00E459C2"/>
    <w:rsid w:val="00E5123A"/>
    <w:rsid w:val="00E55344"/>
    <w:rsid w:val="00E5678D"/>
    <w:rsid w:val="00E56864"/>
    <w:rsid w:val="00E57257"/>
    <w:rsid w:val="00E572FA"/>
    <w:rsid w:val="00E576AA"/>
    <w:rsid w:val="00E6049C"/>
    <w:rsid w:val="00E61FAD"/>
    <w:rsid w:val="00E6311C"/>
    <w:rsid w:val="00E651AE"/>
    <w:rsid w:val="00E67471"/>
    <w:rsid w:val="00E72BF7"/>
    <w:rsid w:val="00E72F52"/>
    <w:rsid w:val="00E73CAF"/>
    <w:rsid w:val="00E758D7"/>
    <w:rsid w:val="00E765FD"/>
    <w:rsid w:val="00E76E0D"/>
    <w:rsid w:val="00E775BA"/>
    <w:rsid w:val="00E7787D"/>
    <w:rsid w:val="00E77A57"/>
    <w:rsid w:val="00E77B15"/>
    <w:rsid w:val="00E77D21"/>
    <w:rsid w:val="00E8019E"/>
    <w:rsid w:val="00E809C8"/>
    <w:rsid w:val="00E8229F"/>
    <w:rsid w:val="00E85482"/>
    <w:rsid w:val="00E85C5B"/>
    <w:rsid w:val="00E9224D"/>
    <w:rsid w:val="00E95B89"/>
    <w:rsid w:val="00EA060A"/>
    <w:rsid w:val="00EA17BA"/>
    <w:rsid w:val="00EA2B49"/>
    <w:rsid w:val="00EA4CAA"/>
    <w:rsid w:val="00EA6697"/>
    <w:rsid w:val="00EA6DC5"/>
    <w:rsid w:val="00EB0397"/>
    <w:rsid w:val="00EB0CA6"/>
    <w:rsid w:val="00EB7500"/>
    <w:rsid w:val="00EC0814"/>
    <w:rsid w:val="00EC0B47"/>
    <w:rsid w:val="00EC0C73"/>
    <w:rsid w:val="00EC184D"/>
    <w:rsid w:val="00EC3CDA"/>
    <w:rsid w:val="00EC3DBC"/>
    <w:rsid w:val="00ED1B31"/>
    <w:rsid w:val="00ED2758"/>
    <w:rsid w:val="00ED409D"/>
    <w:rsid w:val="00ED4262"/>
    <w:rsid w:val="00ED4E0B"/>
    <w:rsid w:val="00ED5132"/>
    <w:rsid w:val="00ED5C61"/>
    <w:rsid w:val="00ED747C"/>
    <w:rsid w:val="00EE1853"/>
    <w:rsid w:val="00EE2D42"/>
    <w:rsid w:val="00EE427C"/>
    <w:rsid w:val="00EE4C1B"/>
    <w:rsid w:val="00EE5AB1"/>
    <w:rsid w:val="00EE6CE9"/>
    <w:rsid w:val="00EF1BA0"/>
    <w:rsid w:val="00EF3908"/>
    <w:rsid w:val="00EF496B"/>
    <w:rsid w:val="00EF6497"/>
    <w:rsid w:val="00EF6969"/>
    <w:rsid w:val="00F00E1D"/>
    <w:rsid w:val="00F024BD"/>
    <w:rsid w:val="00F04013"/>
    <w:rsid w:val="00F065FD"/>
    <w:rsid w:val="00F136E1"/>
    <w:rsid w:val="00F16553"/>
    <w:rsid w:val="00F22132"/>
    <w:rsid w:val="00F229D9"/>
    <w:rsid w:val="00F23CE9"/>
    <w:rsid w:val="00F24017"/>
    <w:rsid w:val="00F24E93"/>
    <w:rsid w:val="00F2614B"/>
    <w:rsid w:val="00F26C63"/>
    <w:rsid w:val="00F27772"/>
    <w:rsid w:val="00F2783F"/>
    <w:rsid w:val="00F30BA7"/>
    <w:rsid w:val="00F31764"/>
    <w:rsid w:val="00F31D34"/>
    <w:rsid w:val="00F321CF"/>
    <w:rsid w:val="00F33C58"/>
    <w:rsid w:val="00F33EC7"/>
    <w:rsid w:val="00F36113"/>
    <w:rsid w:val="00F3721B"/>
    <w:rsid w:val="00F41249"/>
    <w:rsid w:val="00F41AA7"/>
    <w:rsid w:val="00F43624"/>
    <w:rsid w:val="00F43C78"/>
    <w:rsid w:val="00F44353"/>
    <w:rsid w:val="00F45CC4"/>
    <w:rsid w:val="00F4729E"/>
    <w:rsid w:val="00F474E8"/>
    <w:rsid w:val="00F47FAC"/>
    <w:rsid w:val="00F5068F"/>
    <w:rsid w:val="00F51029"/>
    <w:rsid w:val="00F51652"/>
    <w:rsid w:val="00F517D7"/>
    <w:rsid w:val="00F51EDD"/>
    <w:rsid w:val="00F53743"/>
    <w:rsid w:val="00F5392F"/>
    <w:rsid w:val="00F53B10"/>
    <w:rsid w:val="00F53CBB"/>
    <w:rsid w:val="00F543DB"/>
    <w:rsid w:val="00F55C32"/>
    <w:rsid w:val="00F562C3"/>
    <w:rsid w:val="00F6128A"/>
    <w:rsid w:val="00F619C1"/>
    <w:rsid w:val="00F61D5A"/>
    <w:rsid w:val="00F65E6C"/>
    <w:rsid w:val="00F66070"/>
    <w:rsid w:val="00F70B0D"/>
    <w:rsid w:val="00F716A9"/>
    <w:rsid w:val="00F764BA"/>
    <w:rsid w:val="00F769CF"/>
    <w:rsid w:val="00F777A5"/>
    <w:rsid w:val="00F802AF"/>
    <w:rsid w:val="00F8063F"/>
    <w:rsid w:val="00F82419"/>
    <w:rsid w:val="00F8308B"/>
    <w:rsid w:val="00F83662"/>
    <w:rsid w:val="00F843A0"/>
    <w:rsid w:val="00F858DF"/>
    <w:rsid w:val="00F86105"/>
    <w:rsid w:val="00F8658D"/>
    <w:rsid w:val="00F87A9C"/>
    <w:rsid w:val="00F91136"/>
    <w:rsid w:val="00F916C9"/>
    <w:rsid w:val="00F91846"/>
    <w:rsid w:val="00F92399"/>
    <w:rsid w:val="00F93390"/>
    <w:rsid w:val="00F961AC"/>
    <w:rsid w:val="00F961EE"/>
    <w:rsid w:val="00FA0033"/>
    <w:rsid w:val="00FA1EF1"/>
    <w:rsid w:val="00FA2F22"/>
    <w:rsid w:val="00FA4068"/>
    <w:rsid w:val="00FA4C13"/>
    <w:rsid w:val="00FA5BAE"/>
    <w:rsid w:val="00FA7C76"/>
    <w:rsid w:val="00FB08A7"/>
    <w:rsid w:val="00FB3517"/>
    <w:rsid w:val="00FB48B1"/>
    <w:rsid w:val="00FB6443"/>
    <w:rsid w:val="00FB670F"/>
    <w:rsid w:val="00FC27F9"/>
    <w:rsid w:val="00FC4374"/>
    <w:rsid w:val="00FC5F2C"/>
    <w:rsid w:val="00FC681E"/>
    <w:rsid w:val="00FD1DC2"/>
    <w:rsid w:val="00FD474A"/>
    <w:rsid w:val="00FD55BE"/>
    <w:rsid w:val="00FD75F4"/>
    <w:rsid w:val="00FE072C"/>
    <w:rsid w:val="00FE1888"/>
    <w:rsid w:val="00FE4BC3"/>
    <w:rsid w:val="00FE4E88"/>
    <w:rsid w:val="00FE5F6B"/>
    <w:rsid w:val="00FF0AC9"/>
    <w:rsid w:val="00FF1FFC"/>
    <w:rsid w:val="00FF3B7F"/>
    <w:rsid w:val="00FF4310"/>
    <w:rsid w:val="00FF6C50"/>
    <w:rsid w:val="00FF7158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61EF"/>
  <w15:docId w15:val="{52650F91-A96A-455D-BA12-C9B435E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re1">
    <w:name w:val="heading 1"/>
    <w:basedOn w:val="Normal"/>
    <w:next w:val="Normal"/>
    <w:qFormat/>
    <w:rsid w:val="00E4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65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rsid w:val="005808DA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41DDF"/>
    <w:rPr>
      <w:color w:val="0000FF"/>
      <w:u w:val="single"/>
    </w:rPr>
  </w:style>
  <w:style w:type="paragraph" w:styleId="NormalWeb">
    <w:name w:val="Normal (Web)"/>
    <w:basedOn w:val="Normal"/>
    <w:uiPriority w:val="99"/>
    <w:rsid w:val="003029B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reatedate">
    <w:name w:val="createdate"/>
    <w:basedOn w:val="Policepardfaut"/>
    <w:rsid w:val="00E4517A"/>
  </w:style>
  <w:style w:type="character" w:customStyle="1" w:styleId="datacio">
    <w:name w:val="datacio"/>
    <w:basedOn w:val="Policepardfaut"/>
    <w:rsid w:val="00E4517A"/>
  </w:style>
  <w:style w:type="character" w:customStyle="1" w:styleId="createby">
    <w:name w:val="createby"/>
    <w:basedOn w:val="Policepardfaut"/>
    <w:rsid w:val="00E4517A"/>
  </w:style>
  <w:style w:type="character" w:customStyle="1" w:styleId="object">
    <w:name w:val="object"/>
    <w:basedOn w:val="Policepardfaut"/>
    <w:rsid w:val="00DF3FAD"/>
  </w:style>
  <w:style w:type="character" w:customStyle="1" w:styleId="object-hover">
    <w:name w:val="object-hover"/>
    <w:basedOn w:val="Policepardfaut"/>
    <w:rsid w:val="00DF3FAD"/>
  </w:style>
  <w:style w:type="character" w:styleId="lev">
    <w:name w:val="Strong"/>
    <w:uiPriority w:val="22"/>
    <w:qFormat/>
    <w:rsid w:val="00DF3FAD"/>
    <w:rPr>
      <w:b/>
      <w:bCs/>
    </w:rPr>
  </w:style>
  <w:style w:type="character" w:customStyle="1" w:styleId="il">
    <w:name w:val="il"/>
    <w:basedOn w:val="Policepardfaut"/>
    <w:rsid w:val="0053603E"/>
  </w:style>
  <w:style w:type="character" w:customStyle="1" w:styleId="gi">
    <w:name w:val="gi"/>
    <w:basedOn w:val="Policepardfaut"/>
    <w:rsid w:val="0053603E"/>
  </w:style>
  <w:style w:type="character" w:customStyle="1" w:styleId="blockemailwithname">
    <w:name w:val="blockemailwithname"/>
    <w:basedOn w:val="Policepardfaut"/>
    <w:rsid w:val="0053603E"/>
  </w:style>
  <w:style w:type="character" w:customStyle="1" w:styleId="contact-webpage">
    <w:name w:val="contact-webpage"/>
    <w:basedOn w:val="Policepardfaut"/>
    <w:rsid w:val="006B7F5C"/>
  </w:style>
  <w:style w:type="character" w:customStyle="1" w:styleId="blockname">
    <w:name w:val="blockname"/>
    <w:basedOn w:val="Policepardfaut"/>
    <w:rsid w:val="002C4993"/>
  </w:style>
  <w:style w:type="character" w:customStyle="1" w:styleId="blockemailnoname">
    <w:name w:val="blockemailnoname"/>
    <w:basedOn w:val="Policepardfaut"/>
    <w:rsid w:val="002C4993"/>
  </w:style>
  <w:style w:type="character" w:customStyle="1" w:styleId="escriure-comentari1">
    <w:name w:val="escriure-comentari1"/>
    <w:basedOn w:val="Policepardfaut"/>
    <w:rsid w:val="00FF6C50"/>
  </w:style>
  <w:style w:type="character" w:customStyle="1" w:styleId="enrere">
    <w:name w:val="enrere"/>
    <w:basedOn w:val="Policepardfaut"/>
    <w:rsid w:val="00FF6C50"/>
  </w:style>
  <w:style w:type="character" w:customStyle="1" w:styleId="autorfoto">
    <w:name w:val="autorfoto"/>
    <w:basedOn w:val="Policepardfaut"/>
    <w:rsid w:val="00BD4125"/>
  </w:style>
  <w:style w:type="character" w:customStyle="1" w:styleId="titol">
    <w:name w:val="titol"/>
    <w:basedOn w:val="Policepardfaut"/>
    <w:rsid w:val="00BD4125"/>
  </w:style>
  <w:style w:type="paragraph" w:styleId="PrformatHTML">
    <w:name w:val="HTML Preformatted"/>
    <w:basedOn w:val="Normal"/>
    <w:rsid w:val="00B97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paragraph" w:customStyle="1" w:styleId="Default">
    <w:name w:val="Default"/>
    <w:rsid w:val="004D00D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data">
    <w:name w:val="data"/>
    <w:basedOn w:val="Normal"/>
    <w:rsid w:val="005D265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data-dia-setmana">
    <w:name w:val="data-dia-setmana"/>
    <w:basedOn w:val="Policepardfaut"/>
    <w:rsid w:val="005D265D"/>
  </w:style>
  <w:style w:type="character" w:customStyle="1" w:styleId="apple-converted-space">
    <w:name w:val="apple-converted-space"/>
    <w:basedOn w:val="Policepardfaut"/>
    <w:rsid w:val="005D265D"/>
  </w:style>
  <w:style w:type="character" w:customStyle="1" w:styleId="data-dia">
    <w:name w:val="data-dia"/>
    <w:basedOn w:val="Policepardfaut"/>
    <w:rsid w:val="005D265D"/>
  </w:style>
  <w:style w:type="character" w:customStyle="1" w:styleId="data-hora">
    <w:name w:val="data-hora"/>
    <w:basedOn w:val="Policepardfaut"/>
    <w:rsid w:val="005D265D"/>
  </w:style>
  <w:style w:type="character" w:styleId="Accentuation">
    <w:name w:val="Emphasis"/>
    <w:uiPriority w:val="20"/>
    <w:qFormat/>
    <w:rsid w:val="005D265D"/>
    <w:rPr>
      <w:i/>
      <w:iCs/>
    </w:rPr>
  </w:style>
  <w:style w:type="character" w:customStyle="1" w:styleId="email">
    <w:name w:val="email"/>
    <w:basedOn w:val="Policepardfaut"/>
    <w:rsid w:val="00224C18"/>
  </w:style>
  <w:style w:type="character" w:customStyle="1" w:styleId="print">
    <w:name w:val="print"/>
    <w:basedOn w:val="Policepardfaut"/>
    <w:rsid w:val="00224C18"/>
  </w:style>
  <w:style w:type="character" w:customStyle="1" w:styleId="ep-desar-btnep-desar-btnep-desar-btn-icon">
    <w:name w:val="ep-desar-btn ep-desar-btn ep-desar-btn-icon"/>
    <w:basedOn w:val="Policepardfaut"/>
    <w:rsid w:val="00224C18"/>
  </w:style>
  <w:style w:type="character" w:customStyle="1" w:styleId="escriure-comentari">
    <w:name w:val="escriure-comentari"/>
    <w:basedOn w:val="Policepardfaut"/>
    <w:rsid w:val="00224C18"/>
  </w:style>
  <w:style w:type="character" w:customStyle="1" w:styleId="facebook">
    <w:name w:val="facebook"/>
    <w:basedOn w:val="Policepardfaut"/>
    <w:rsid w:val="00224C18"/>
  </w:style>
  <w:style w:type="character" w:customStyle="1" w:styleId="twitter">
    <w:name w:val="twitter"/>
    <w:basedOn w:val="Policepardfaut"/>
    <w:rsid w:val="00224C18"/>
  </w:style>
  <w:style w:type="character" w:customStyle="1" w:styleId="googlemes1">
    <w:name w:val="googlemes1"/>
    <w:basedOn w:val="Policepardfaut"/>
    <w:rsid w:val="00224C18"/>
  </w:style>
  <w:style w:type="character" w:customStyle="1" w:styleId="linkedin">
    <w:name w:val="linkedin"/>
    <w:basedOn w:val="Policepardfaut"/>
    <w:rsid w:val="00224C18"/>
  </w:style>
  <w:style w:type="paragraph" w:customStyle="1" w:styleId="dateline">
    <w:name w:val="dateline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omment-count">
    <w:name w:val="comment-count"/>
    <w:basedOn w:val="Policepardfaut"/>
    <w:rsid w:val="00F65E6C"/>
  </w:style>
  <w:style w:type="paragraph" w:customStyle="1" w:styleId="txsubhead">
    <w:name w:val="tx subhead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aption-inner">
    <w:name w:val="caption-inner"/>
    <w:basedOn w:val="Policepardfaut"/>
    <w:rsid w:val="00F65E6C"/>
  </w:style>
  <w:style w:type="character" w:customStyle="1" w:styleId="jstrapcomments29">
    <w:name w:val="jstrap comments_29"/>
    <w:basedOn w:val="Policepardfaut"/>
    <w:rsid w:val="00F65E6C"/>
  </w:style>
  <w:style w:type="character" w:customStyle="1" w:styleId="pipe">
    <w:name w:val="pipe"/>
    <w:basedOn w:val="Policepardfaut"/>
    <w:rsid w:val="00F65E6C"/>
  </w:style>
  <w:style w:type="character" w:customStyle="1" w:styleId="it-criteriaactivedes">
    <w:name w:val="it-criteria active des"/>
    <w:basedOn w:val="Policepardfaut"/>
    <w:rsid w:val="00F65E6C"/>
  </w:style>
  <w:style w:type="paragraph" w:customStyle="1" w:styleId="info">
    <w:name w:val="info"/>
    <w:basedOn w:val="Normal"/>
    <w:rsid w:val="00F65E6C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uthor">
    <w:name w:val="author"/>
    <w:basedOn w:val="Policepardfaut"/>
    <w:rsid w:val="00F65E6C"/>
  </w:style>
  <w:style w:type="character" w:customStyle="1" w:styleId="timestamp">
    <w:name w:val="timestamp"/>
    <w:basedOn w:val="Policepardfaut"/>
    <w:rsid w:val="00F65E6C"/>
  </w:style>
  <w:style w:type="paragraph" w:customStyle="1" w:styleId="loitexte">
    <w:name w:val="loitexte"/>
    <w:basedOn w:val="Normal"/>
    <w:rsid w:val="00475AA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xtactualitzatel">
    <w:name w:val="txtactualitzatel"/>
    <w:rsid w:val="007C4294"/>
  </w:style>
  <w:style w:type="paragraph" w:styleId="Textedebulles">
    <w:name w:val="Balloon Text"/>
    <w:basedOn w:val="Normal"/>
    <w:link w:val="TextedebullesCar"/>
    <w:rsid w:val="000701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01A2"/>
    <w:rPr>
      <w:rFonts w:ascii="Tahoma" w:hAnsi="Tahoma" w:cs="Tahoma"/>
      <w:kern w:val="28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E2D31"/>
    <w:pPr>
      <w:ind w:left="720"/>
      <w:contextualSpacing/>
    </w:pPr>
  </w:style>
  <w:style w:type="character" w:customStyle="1" w:styleId="dispaddrlist">
    <w:name w:val="dispaddrlist"/>
    <w:rsid w:val="00C0267A"/>
  </w:style>
  <w:style w:type="table" w:styleId="Grilledutableau">
    <w:name w:val="Table Grid"/>
    <w:basedOn w:val="TableauNormal"/>
    <w:rsid w:val="00C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meta">
    <w:name w:val="post-meta"/>
    <w:basedOn w:val="Normal"/>
    <w:rsid w:val="003A054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post-meta-author">
    <w:name w:val="post-meta-author"/>
    <w:basedOn w:val="Policepardfaut"/>
    <w:rsid w:val="003A0540"/>
  </w:style>
  <w:style w:type="character" w:customStyle="1" w:styleId="tie-date">
    <w:name w:val="tie-date"/>
    <w:basedOn w:val="Policepardfaut"/>
    <w:rsid w:val="003A0540"/>
  </w:style>
  <w:style w:type="character" w:customStyle="1" w:styleId="post-cats">
    <w:name w:val="post-cats"/>
    <w:basedOn w:val="Policepardfaut"/>
    <w:rsid w:val="003A0540"/>
  </w:style>
  <w:style w:type="character" w:customStyle="1" w:styleId="post-comments">
    <w:name w:val="post-comments"/>
    <w:basedOn w:val="Policepardfaut"/>
    <w:rsid w:val="003A0540"/>
  </w:style>
  <w:style w:type="character" w:customStyle="1" w:styleId="apple-style-span">
    <w:name w:val="apple-style-span"/>
    <w:basedOn w:val="Policepardfaut"/>
    <w:rsid w:val="005D13A3"/>
  </w:style>
  <w:style w:type="character" w:customStyle="1" w:styleId="delimiter">
    <w:name w:val="delimiter"/>
    <w:basedOn w:val="Policepardfaut"/>
    <w:rsid w:val="00A61161"/>
  </w:style>
  <w:style w:type="character" w:customStyle="1" w:styleId="current">
    <w:name w:val="current"/>
    <w:basedOn w:val="Policepardfaut"/>
    <w:rsid w:val="00A61161"/>
  </w:style>
  <w:style w:type="character" w:customStyle="1" w:styleId="nornature">
    <w:name w:val="nor_nature"/>
    <w:basedOn w:val="Policepardfaut"/>
    <w:rsid w:val="00900157"/>
  </w:style>
  <w:style w:type="paragraph" w:customStyle="1" w:styleId="uk-badge">
    <w:name w:val="uk-badge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uk-article-meta">
    <w:name w:val="uk-article-meta"/>
    <w:basedOn w:val="Normal"/>
    <w:rsid w:val="00FF43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td-post-date">
    <w:name w:val="td-post-date"/>
    <w:basedOn w:val="Policepardfaut"/>
    <w:rsid w:val="00D42C49"/>
  </w:style>
  <w:style w:type="character" w:customStyle="1" w:styleId="premium-tag">
    <w:name w:val="premium-tag"/>
    <w:basedOn w:val="Policepardfaut"/>
    <w:rsid w:val="002D779A"/>
  </w:style>
  <w:style w:type="character" w:customStyle="1" w:styleId="uficommentbody">
    <w:name w:val="uficommentbody"/>
    <w:basedOn w:val="Policepardfaut"/>
    <w:rsid w:val="008363CD"/>
  </w:style>
  <w:style w:type="character" w:styleId="Mentionnonrsolue">
    <w:name w:val="Unresolved Mention"/>
    <w:basedOn w:val="Policepardfaut"/>
    <w:uiPriority w:val="99"/>
    <w:semiHidden/>
    <w:unhideWhenUsed/>
    <w:rsid w:val="00D8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197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151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04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9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6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4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13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8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4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08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9B9B3"/>
                        <w:left w:val="single" w:sz="6" w:space="0" w:color="B9B9B3"/>
                        <w:bottom w:val="single" w:sz="6" w:space="2" w:color="B9B9B3"/>
                        <w:right w:val="single" w:sz="6" w:space="0" w:color="B9B9B3"/>
                      </w:divBdr>
                      <w:divsChild>
                        <w:div w:id="2530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6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186">
              <w:marLeft w:val="0"/>
              <w:marRight w:val="0"/>
              <w:marTop w:val="0"/>
              <w:marBottom w:val="75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  <w:div w:id="593779619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  <w:div w:id="94060194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6743">
                  <w:marLeft w:val="0"/>
                  <w:marRight w:val="0"/>
                  <w:marTop w:val="0"/>
                  <w:marBottom w:val="0"/>
                  <w:divBdr>
                    <w:top w:val="single" w:sz="6" w:space="5" w:color="C9CCC7"/>
                    <w:left w:val="single" w:sz="6" w:space="5" w:color="C9CCC7"/>
                    <w:bottom w:val="single" w:sz="6" w:space="5" w:color="C9CCC7"/>
                    <w:right w:val="single" w:sz="6" w:space="5" w:color="C9CCC7"/>
                  </w:divBdr>
                  <w:divsChild>
                    <w:div w:id="6782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379106">
              <w:marLeft w:val="0"/>
              <w:marRight w:val="0"/>
              <w:marTop w:val="0"/>
              <w:marBottom w:val="270"/>
              <w:divBdr>
                <w:top w:val="single" w:sz="6" w:space="6" w:color="C9CCC7"/>
                <w:left w:val="single" w:sz="6" w:space="6" w:color="C9CCC7"/>
                <w:bottom w:val="single" w:sz="6" w:space="6" w:color="C9CCC7"/>
                <w:right w:val="single" w:sz="6" w:space="6" w:color="C9CCC7"/>
              </w:divBdr>
            </w:div>
          </w:divsChild>
        </w:div>
        <w:div w:id="1633248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276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9268">
          <w:marLeft w:val="0"/>
          <w:marRight w:val="0"/>
          <w:marTop w:val="0"/>
          <w:marBottom w:val="165"/>
          <w:divBdr>
            <w:top w:val="single" w:sz="6" w:space="0" w:color="1B7A9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39742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2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50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35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56390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5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36074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41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659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9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72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1706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849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310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2847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45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79143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6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6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4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1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819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14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01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799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524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4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92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796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27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087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10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8080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6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8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6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4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6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9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8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189111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single" w:sz="6" w:space="6" w:color="C9CCC7"/>
                                                            <w:left w:val="single" w:sz="6" w:space="6" w:color="C9CCC7"/>
                                                            <w:bottom w:val="single" w:sz="6" w:space="6" w:color="C9CCC7"/>
                                                            <w:right w:val="single" w:sz="6" w:space="6" w:color="C9CCC7"/>
                                                          </w:divBdr>
                                                        </w:div>
                                                        <w:div w:id="21153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C9CCC7"/>
                                                                <w:left w:val="single" w:sz="6" w:space="5" w:color="C9CCC7"/>
                                                                <w:bottom w:val="single" w:sz="6" w:space="5" w:color="C9CCC7"/>
                                                                <w:right w:val="single" w:sz="6" w:space="5" w:color="C9CCC7"/>
                                                              </w:divBdr>
                                                              <w:divsChild>
                                                                <w:div w:id="155611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0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559562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9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lec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lec@aplec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lec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lec@aplec.c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E72-2FDF-4C0D-B992-D3F6711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APLEC</vt:lpstr>
    </vt:vector>
  </TitlesOfParts>
  <Company>UPVD</Company>
  <LinksUpToDate>false</LinksUpToDate>
  <CharactersWithSpaces>4500</CharactersWithSpaces>
  <SharedDoc>false</SharedDoc>
  <HLinks>
    <vt:vector size="54" baseType="variant">
      <vt:variant>
        <vt:i4>2555952</vt:i4>
      </vt:variant>
      <vt:variant>
        <vt:i4>30</vt:i4>
      </vt:variant>
      <vt:variant>
        <vt:i4>0</vt:i4>
      </vt:variant>
      <vt:variant>
        <vt:i4>5</vt:i4>
      </vt:variant>
      <vt:variant>
        <vt:lpwstr>http://www.flarep.com/</vt:lpwstr>
      </vt:variant>
      <vt:variant>
        <vt:lpwstr/>
      </vt:variant>
      <vt:variant>
        <vt:i4>458778</vt:i4>
      </vt:variant>
      <vt:variant>
        <vt:i4>24</vt:i4>
      </vt:variant>
      <vt:variant>
        <vt:i4>0</vt:i4>
      </vt:variant>
      <vt:variant>
        <vt:i4>5</vt:i4>
      </vt:variant>
      <vt:variant>
        <vt:lpwstr>http://www.naciodigital.cat/noticies/etiqueta/ensenyament</vt:lpwstr>
      </vt:variant>
      <vt:variant>
        <vt:lpwstr/>
      </vt:variant>
      <vt:variant>
        <vt:i4>5898254</vt:i4>
      </vt:variant>
      <vt:variant>
        <vt:i4>21</vt:i4>
      </vt:variant>
      <vt:variant>
        <vt:i4>0</vt:i4>
      </vt:variant>
      <vt:variant>
        <vt:i4>5</vt:i4>
      </vt:variant>
      <vt:variant>
        <vt:lpwstr>http://www.naciodigital.cat/noticies/etiqueta/Catalunya+Nord</vt:lpwstr>
      </vt:variant>
      <vt:variant>
        <vt:lpwstr/>
      </vt:variant>
      <vt:variant>
        <vt:i4>4784140</vt:i4>
      </vt:variant>
      <vt:variant>
        <vt:i4>18</vt:i4>
      </vt:variant>
      <vt:variant>
        <vt:i4>0</vt:i4>
      </vt:variant>
      <vt:variant>
        <vt:i4>5</vt:i4>
      </vt:variant>
      <vt:variant>
        <vt:lpwstr>http://www.naciodigital.cat/noticies/168/societat</vt:lpwstr>
      </vt:variant>
      <vt:variant>
        <vt:lpwstr/>
      </vt:variant>
      <vt:variant>
        <vt:i4>2752608</vt:i4>
      </vt:variant>
      <vt:variant>
        <vt:i4>15</vt:i4>
      </vt:variant>
      <vt:variant>
        <vt:i4>0</vt:i4>
      </vt:variant>
      <vt:variant>
        <vt:i4>5</vt:i4>
      </vt:variant>
      <vt:variant>
        <vt:lpwstr>http://www.naciodigital.cat/noticia/88201/sector/educatiu/nord-catala/alerta/reforma/secundaria</vt:lpwstr>
      </vt:variant>
      <vt:variant>
        <vt:lpwstr/>
      </vt:variant>
      <vt:variant>
        <vt:i4>5374035</vt:i4>
      </vt:variant>
      <vt:variant>
        <vt:i4>9</vt:i4>
      </vt:variant>
      <vt:variant>
        <vt:i4>0</vt:i4>
      </vt:variant>
      <vt:variant>
        <vt:i4>5</vt:i4>
      </vt:variant>
      <vt:variant>
        <vt:lpwstr>http://aplec.cat/</vt:lpwstr>
      </vt:variant>
      <vt:variant>
        <vt:lpwstr/>
      </vt:variant>
      <vt:variant>
        <vt:i4>8192110</vt:i4>
      </vt:variant>
      <vt:variant>
        <vt:i4>6</vt:i4>
      </vt:variant>
      <vt:variant>
        <vt:i4>0</vt:i4>
      </vt:variant>
      <vt:variant>
        <vt:i4>5</vt:i4>
      </vt:variant>
      <vt:variant>
        <vt:lpwstr>http://www.vilaweb.cat/noticia/4331871/20150525/laplec-demana-ministeri-devitar-liquidacio-catala.html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http://www.aplec.cat/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mailto:aplec@aplec.cat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APLEC</dc:title>
  <dc:creator>baylacf</dc:creator>
  <cp:lastModifiedBy>baylacf</cp:lastModifiedBy>
  <cp:revision>5</cp:revision>
  <cp:lastPrinted>2018-03-28T11:27:00Z</cp:lastPrinted>
  <dcterms:created xsi:type="dcterms:W3CDTF">2018-11-24T14:10:00Z</dcterms:created>
  <dcterms:modified xsi:type="dcterms:W3CDTF">2018-11-25T15:48:00Z</dcterms:modified>
</cp:coreProperties>
</file>